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6DC9" w:rsidRPr="005E2E88" w:rsidRDefault="0092246E" w:rsidP="00497DDC">
      <w:pPr>
        <w:spacing w:before="120" w:after="12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A6D2C" w:rsidRPr="005E2E88">
        <w:rPr>
          <w:rFonts w:ascii="Times New Roman" w:hAnsi="Times New Roman" w:cs="Times New Roman"/>
          <w:b/>
          <w:sz w:val="28"/>
          <w:szCs w:val="28"/>
        </w:rPr>
        <w:t>7. МАРКЕТИНГОВЫЕ ИССЛЕДОВАНИЯ НА РЫНКЕ ТРАНСПОРТНЫХ УСЛУГ</w:t>
      </w:r>
    </w:p>
    <w:p w:rsidR="00FA6D2C" w:rsidRPr="00023C95" w:rsidRDefault="00FA6D2C" w:rsidP="00497DDC">
      <w:pPr>
        <w:pStyle w:val="3"/>
        <w:shd w:val="clear" w:color="auto" w:fill="auto"/>
        <w:spacing w:before="120" w:after="120" w:line="360" w:lineRule="auto"/>
        <w:ind w:left="20" w:right="500" w:firstLine="680"/>
        <w:rPr>
          <w:b/>
          <w:sz w:val="28"/>
          <w:szCs w:val="28"/>
        </w:rPr>
      </w:pPr>
      <w:r w:rsidRPr="00023C95">
        <w:rPr>
          <w:b/>
          <w:sz w:val="28"/>
          <w:szCs w:val="28"/>
        </w:rPr>
        <w:t>Понятие и концепция маркетинга. Методы изучения спроса на рынке транспортных услуг.</w:t>
      </w:r>
    </w:p>
    <w:p w:rsidR="00FA6D2C" w:rsidRDefault="00FA6D2C" w:rsidP="00497DDC">
      <w:pPr>
        <w:pStyle w:val="3"/>
        <w:shd w:val="clear" w:color="auto" w:fill="auto"/>
        <w:spacing w:before="120" w:after="120" w:line="360" w:lineRule="auto"/>
        <w:ind w:left="20" w:right="500" w:firstLine="680"/>
        <w:rPr>
          <w:b/>
          <w:sz w:val="28"/>
          <w:szCs w:val="28"/>
        </w:rPr>
      </w:pPr>
      <w:r w:rsidRPr="00023C95">
        <w:rPr>
          <w:b/>
          <w:sz w:val="28"/>
          <w:szCs w:val="28"/>
        </w:rPr>
        <w:t>Состав маркетинговых функций на предприятии технического обслуживания автомобилей.</w:t>
      </w:r>
    </w:p>
    <w:p w:rsidR="000B5C9A" w:rsidRDefault="000B5C9A" w:rsidP="00497DDC">
      <w:pPr>
        <w:pStyle w:val="3"/>
        <w:shd w:val="clear" w:color="auto" w:fill="auto"/>
        <w:spacing w:before="120" w:after="120" w:line="360" w:lineRule="auto"/>
        <w:ind w:left="20" w:right="500" w:firstLine="680"/>
        <w:rPr>
          <w:b/>
          <w:sz w:val="28"/>
          <w:szCs w:val="28"/>
        </w:rPr>
      </w:pPr>
    </w:p>
    <w:p w:rsidR="000B5C9A" w:rsidRPr="000B5C9A" w:rsidRDefault="000B5C9A" w:rsidP="00497DDC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    </w:t>
      </w:r>
      <w:r w:rsidRPr="000B5C9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МАРКЕТИНГ</w:t>
      </w:r>
      <w:r w:rsidRPr="000B5C9A">
        <w:rPr>
          <w:rFonts w:ascii="Times New Roman" w:hAnsi="Times New Roman" w:cs="Times New Roman"/>
          <w:color w:val="000000"/>
          <w:sz w:val="28"/>
          <w:szCs w:val="28"/>
        </w:rPr>
        <w:t xml:space="preserve"> ― </w:t>
      </w:r>
      <w:r w:rsidRPr="000B5C9A">
        <w:rPr>
          <w:rFonts w:ascii="Times New Roman" w:hAnsi="Times New Roman" w:cs="Times New Roman"/>
          <w:bCs/>
          <w:color w:val="000000"/>
          <w:sz w:val="28"/>
          <w:szCs w:val="28"/>
        </w:rPr>
        <w:t>вид</w:t>
      </w:r>
      <w:r w:rsidRPr="000B5C9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B5C9A">
        <w:rPr>
          <w:rFonts w:ascii="Times New Roman" w:hAnsi="Times New Roman" w:cs="Times New Roman"/>
          <w:color w:val="000000"/>
          <w:sz w:val="28"/>
          <w:szCs w:val="28"/>
        </w:rPr>
        <w:t>человеческой деятельности, направленной на удовлетворение нужд и потребностей посредством обмена.</w:t>
      </w:r>
    </w:p>
    <w:p w:rsidR="000B5C9A" w:rsidRPr="000B5C9A" w:rsidRDefault="000B5C9A" w:rsidP="00497DDC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B5C9A">
        <w:rPr>
          <w:rFonts w:ascii="Times New Roman" w:hAnsi="Times New Roman" w:cs="Times New Roman"/>
          <w:color w:val="000000"/>
          <w:sz w:val="28"/>
          <w:szCs w:val="28"/>
        </w:rPr>
        <w:t>Для пояснения этого определения рассмотрим следующие по</w:t>
      </w:r>
      <w:r w:rsidRPr="000B5C9A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нятия: </w:t>
      </w:r>
      <w:r w:rsidRPr="000B5C9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нужды, потребности, запросы, товар, обмен, сделка и рынок.</w:t>
      </w:r>
    </w:p>
    <w:p w:rsidR="000B5C9A" w:rsidRPr="000B5C9A" w:rsidRDefault="000B5C9A" w:rsidP="00497DDC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5C9A">
        <w:rPr>
          <w:rFonts w:ascii="Times New Roman" w:hAnsi="Times New Roman" w:cs="Times New Roman"/>
          <w:color w:val="000000"/>
          <w:sz w:val="28"/>
          <w:szCs w:val="28"/>
        </w:rPr>
        <w:t xml:space="preserve">Исходной идеей, лежащей в основе маркетинга, является идея человеческих нужд. Мы определяем нужду следующим образом: </w:t>
      </w:r>
    </w:p>
    <w:p w:rsidR="000B5C9A" w:rsidRPr="000B5C9A" w:rsidRDefault="000B5C9A" w:rsidP="00497DDC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5C9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НУЖДА </w:t>
      </w:r>
      <w:r w:rsidRPr="000B5C9A">
        <w:rPr>
          <w:rFonts w:ascii="Times New Roman" w:hAnsi="Times New Roman" w:cs="Times New Roman"/>
          <w:color w:val="000000"/>
          <w:sz w:val="28"/>
          <w:szCs w:val="28"/>
        </w:rPr>
        <w:t>―  чувство ощущаемой человеком нехватки чего-либо.</w:t>
      </w:r>
    </w:p>
    <w:p w:rsidR="000B5C9A" w:rsidRPr="000B5C9A" w:rsidRDefault="000B5C9A" w:rsidP="00497DDC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5C9A">
        <w:rPr>
          <w:rFonts w:ascii="Times New Roman" w:hAnsi="Times New Roman" w:cs="Times New Roman"/>
          <w:color w:val="000000"/>
          <w:sz w:val="28"/>
          <w:szCs w:val="28"/>
        </w:rPr>
        <w:t>Нужды людей многообразны и сложны. Тут и основные физиологические нужды в пище, одежде, тепле и безопасности; и социальные нужды в духовной близости, влиянии и привязанности; и личные нужды в знаниях и самовыражении. Эти нужды не создают</w:t>
      </w:r>
      <w:r w:rsidRPr="000B5C9A">
        <w:rPr>
          <w:rFonts w:ascii="Times New Roman" w:hAnsi="Times New Roman" w:cs="Times New Roman"/>
          <w:color w:val="000000"/>
          <w:sz w:val="28"/>
          <w:szCs w:val="28"/>
        </w:rPr>
        <w:softHyphen/>
        <w:t>ся усилиями Медисон-авеню, а являются исходными составляющи</w:t>
      </w:r>
      <w:r w:rsidRPr="000B5C9A">
        <w:rPr>
          <w:rFonts w:ascii="Times New Roman" w:hAnsi="Times New Roman" w:cs="Times New Roman"/>
          <w:color w:val="000000"/>
          <w:sz w:val="28"/>
          <w:szCs w:val="28"/>
        </w:rPr>
        <w:softHyphen/>
        <w:t>ми природы человека.</w:t>
      </w:r>
    </w:p>
    <w:p w:rsidR="000B5C9A" w:rsidRPr="000B5C9A" w:rsidRDefault="000B5C9A" w:rsidP="00497DDC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5C9A">
        <w:rPr>
          <w:rFonts w:ascii="Times New Roman" w:hAnsi="Times New Roman" w:cs="Times New Roman"/>
          <w:color w:val="000000"/>
          <w:sz w:val="28"/>
          <w:szCs w:val="28"/>
        </w:rPr>
        <w:t>Если нужда не удовлетворена, человек чувствует себя обездо</w:t>
      </w:r>
      <w:r w:rsidRPr="000B5C9A">
        <w:rPr>
          <w:rFonts w:ascii="Times New Roman" w:hAnsi="Times New Roman" w:cs="Times New Roman"/>
          <w:color w:val="000000"/>
          <w:sz w:val="28"/>
          <w:szCs w:val="28"/>
        </w:rPr>
        <w:softHyphen/>
        <w:t>ленным и несчастным. И чем больше значит для него та или иная нужда, тем глубже он переживает. Неудовлетворенный человек сделает одно из двух: либо займется поисками объекта, способного удовлетворить нужду, либо попытается заглушить ее.</w:t>
      </w:r>
    </w:p>
    <w:p w:rsidR="000B5C9A" w:rsidRPr="000B5C9A" w:rsidRDefault="000B5C9A" w:rsidP="00497DDC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5C9A">
        <w:rPr>
          <w:rFonts w:ascii="Times New Roman" w:hAnsi="Times New Roman" w:cs="Times New Roman"/>
          <w:color w:val="000000"/>
          <w:sz w:val="28"/>
          <w:szCs w:val="28"/>
        </w:rPr>
        <w:t>Второй исходной идеей маркетинга является идея человеческих потребностей.</w:t>
      </w:r>
    </w:p>
    <w:p w:rsidR="000B5C9A" w:rsidRPr="000B5C9A" w:rsidRDefault="000B5C9A" w:rsidP="00497DDC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5C9A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ПОТРЕБНОСТЬ </w:t>
      </w:r>
      <w:r w:rsidRPr="000B5C9A">
        <w:rPr>
          <w:rFonts w:ascii="Times New Roman" w:hAnsi="Times New Roman" w:cs="Times New Roman"/>
          <w:color w:val="000000"/>
          <w:sz w:val="28"/>
          <w:szCs w:val="28"/>
        </w:rPr>
        <w:t xml:space="preserve">― </w:t>
      </w:r>
      <w:r w:rsidRPr="000B5C9A">
        <w:rPr>
          <w:rFonts w:ascii="Times New Roman" w:hAnsi="Times New Roman" w:cs="Times New Roman"/>
          <w:bCs/>
          <w:color w:val="000000"/>
          <w:sz w:val="28"/>
          <w:szCs w:val="28"/>
        </w:rPr>
        <w:t>нужда,</w:t>
      </w:r>
      <w:r w:rsidRPr="000B5C9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B5C9A">
        <w:rPr>
          <w:rFonts w:ascii="Times New Roman" w:hAnsi="Times New Roman" w:cs="Times New Roman"/>
          <w:color w:val="000000"/>
          <w:sz w:val="28"/>
          <w:szCs w:val="28"/>
        </w:rPr>
        <w:t>принявшая специфическую форму в соответствии с культурным уровнем и личностью ин</w:t>
      </w:r>
      <w:r w:rsidRPr="000B5C9A">
        <w:rPr>
          <w:rFonts w:ascii="Times New Roman" w:hAnsi="Times New Roman" w:cs="Times New Roman"/>
          <w:color w:val="000000"/>
          <w:sz w:val="28"/>
          <w:szCs w:val="28"/>
        </w:rPr>
        <w:softHyphen/>
        <w:t>дивида.</w:t>
      </w:r>
    </w:p>
    <w:p w:rsidR="000B5C9A" w:rsidRDefault="000B5C9A" w:rsidP="00497DDC">
      <w:pPr>
        <w:pStyle w:val="3"/>
        <w:shd w:val="clear" w:color="auto" w:fill="auto"/>
        <w:spacing w:before="120" w:after="120" w:line="360" w:lineRule="auto"/>
        <w:ind w:left="20" w:right="500" w:firstLine="680"/>
        <w:rPr>
          <w:color w:val="000000"/>
          <w:sz w:val="28"/>
          <w:szCs w:val="28"/>
        </w:rPr>
      </w:pPr>
      <w:r w:rsidRPr="00B72067">
        <w:rPr>
          <w:color w:val="000000"/>
          <w:sz w:val="28"/>
          <w:szCs w:val="28"/>
        </w:rPr>
        <w:t>По мере прогрессивного развития общ</w:t>
      </w:r>
      <w:r>
        <w:rPr>
          <w:color w:val="000000"/>
          <w:sz w:val="28"/>
          <w:szCs w:val="28"/>
        </w:rPr>
        <w:t>ества растут и потреб</w:t>
      </w:r>
      <w:r>
        <w:rPr>
          <w:color w:val="000000"/>
          <w:sz w:val="28"/>
          <w:szCs w:val="28"/>
        </w:rPr>
        <w:softHyphen/>
        <w:t xml:space="preserve">ности его </w:t>
      </w:r>
      <w:r w:rsidRPr="00B72067">
        <w:rPr>
          <w:color w:val="000000"/>
          <w:sz w:val="28"/>
          <w:szCs w:val="28"/>
        </w:rPr>
        <w:t>членов.</w:t>
      </w:r>
      <w:r w:rsidRPr="000B5C9A">
        <w:rPr>
          <w:color w:val="000000"/>
          <w:sz w:val="28"/>
          <w:szCs w:val="28"/>
        </w:rPr>
        <w:t xml:space="preserve"> </w:t>
      </w:r>
    </w:p>
    <w:p w:rsidR="000B5C9A" w:rsidRDefault="000B5C9A" w:rsidP="00497DDC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5C9A">
        <w:rPr>
          <w:rFonts w:ascii="Times New Roman" w:hAnsi="Times New Roman" w:cs="Times New Roman"/>
          <w:color w:val="000000"/>
          <w:sz w:val="28"/>
          <w:szCs w:val="28"/>
        </w:rPr>
        <w:t>Продавцы часто путают потребности с нуждами. При появлении другого товара, ко</w:t>
      </w:r>
      <w:r w:rsidR="000128F3">
        <w:rPr>
          <w:rFonts w:ascii="Times New Roman" w:hAnsi="Times New Roman" w:cs="Times New Roman"/>
          <w:color w:val="000000"/>
          <w:sz w:val="28"/>
          <w:szCs w:val="28"/>
        </w:rPr>
        <w:t>торый будет</w:t>
      </w:r>
      <w:r w:rsidRPr="000B5C9A">
        <w:rPr>
          <w:rFonts w:ascii="Times New Roman" w:hAnsi="Times New Roman" w:cs="Times New Roman"/>
          <w:color w:val="000000"/>
          <w:sz w:val="28"/>
          <w:szCs w:val="28"/>
        </w:rPr>
        <w:t xml:space="preserve"> лучше и дешевле, у клиента появится новая потребность (в товаре ― новинке), хотя нужд</w:t>
      </w:r>
      <w:r w:rsidR="000128F3">
        <w:rPr>
          <w:rFonts w:ascii="Times New Roman" w:hAnsi="Times New Roman" w:cs="Times New Roman"/>
          <w:color w:val="000000"/>
          <w:sz w:val="28"/>
          <w:szCs w:val="28"/>
        </w:rPr>
        <w:t>а и останется прежней</w:t>
      </w:r>
      <w:r w:rsidRPr="000B5C9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128F3" w:rsidRPr="000128F3" w:rsidRDefault="000128F3" w:rsidP="00497DDC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28F3">
        <w:rPr>
          <w:rFonts w:ascii="Times New Roman" w:hAnsi="Times New Roman" w:cs="Times New Roman"/>
          <w:color w:val="000000"/>
          <w:sz w:val="28"/>
          <w:szCs w:val="28"/>
        </w:rPr>
        <w:t>Потребности людей практически безграничны, а вот ресурсы для их удовлетворения ограниченны. Так что человек будет выбирать те товары, которые доставят ему наибольшее удовлетворение в рам</w:t>
      </w:r>
      <w:r w:rsidRPr="000128F3">
        <w:rPr>
          <w:rFonts w:ascii="Times New Roman" w:hAnsi="Times New Roman" w:cs="Times New Roman"/>
          <w:color w:val="000000"/>
          <w:sz w:val="28"/>
          <w:szCs w:val="28"/>
        </w:rPr>
        <w:softHyphen/>
        <w:t>ках его финансовых возможностей.</w:t>
      </w:r>
    </w:p>
    <w:p w:rsidR="000128F3" w:rsidRPr="00B72067" w:rsidRDefault="000128F3" w:rsidP="00497DDC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567"/>
        <w:jc w:val="both"/>
        <w:rPr>
          <w:sz w:val="28"/>
          <w:szCs w:val="28"/>
        </w:rPr>
      </w:pPr>
      <w:r w:rsidRPr="000128F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ЗАПРОС</w:t>
      </w:r>
      <w:r w:rsidRPr="000128F3">
        <w:rPr>
          <w:rFonts w:ascii="Times New Roman" w:hAnsi="Times New Roman" w:cs="Times New Roman"/>
          <w:color w:val="000000"/>
          <w:sz w:val="28"/>
          <w:szCs w:val="28"/>
        </w:rPr>
        <w:t xml:space="preserve"> ― это потребность, подкрепленная покупательной способностью</w:t>
      </w:r>
      <w:r w:rsidRPr="00B72067">
        <w:rPr>
          <w:color w:val="000000"/>
          <w:sz w:val="28"/>
          <w:szCs w:val="28"/>
        </w:rPr>
        <w:t>.</w:t>
      </w:r>
    </w:p>
    <w:p w:rsidR="000128F3" w:rsidRPr="000128F3" w:rsidRDefault="000128F3" w:rsidP="00497DDC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28F3">
        <w:rPr>
          <w:rFonts w:ascii="Times New Roman" w:hAnsi="Times New Roman" w:cs="Times New Roman"/>
          <w:color w:val="000000" w:themeColor="text1"/>
          <w:sz w:val="28"/>
          <w:szCs w:val="28"/>
        </w:rPr>
        <w:t>Человеческие нужды, потребности и запросы наводят на мысль о существовании товаров для их удовлетворения. Товар мы опреде</w:t>
      </w:r>
      <w:r w:rsidRPr="000128F3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ляем следующим образом:</w:t>
      </w:r>
    </w:p>
    <w:p w:rsidR="000128F3" w:rsidRPr="000128F3" w:rsidRDefault="000128F3" w:rsidP="00497DDC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28F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ТОВАР</w:t>
      </w:r>
      <w:r w:rsidRPr="000128F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― </w:t>
      </w:r>
      <w:r w:rsidRPr="000128F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все,</w:t>
      </w:r>
      <w:r w:rsidRPr="000128F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0128F3">
        <w:rPr>
          <w:rFonts w:ascii="Times New Roman" w:hAnsi="Times New Roman" w:cs="Times New Roman"/>
          <w:color w:val="000000" w:themeColor="text1"/>
          <w:sz w:val="28"/>
          <w:szCs w:val="28"/>
        </w:rPr>
        <w:t>что может удовлетворить потребность или нужду и предлагается рынку с целью привлечения внима</w:t>
      </w:r>
      <w:r w:rsidRPr="000128F3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 xml:space="preserve">ния, приобретения, использования или потребления. </w:t>
      </w:r>
    </w:p>
    <w:p w:rsidR="000B5C9A" w:rsidRDefault="000128F3" w:rsidP="00497DDC">
      <w:pPr>
        <w:pStyle w:val="3"/>
        <w:shd w:val="clear" w:color="auto" w:fill="auto"/>
        <w:spacing w:before="120" w:after="120" w:line="360" w:lineRule="auto"/>
        <w:ind w:left="20" w:right="500" w:firstLine="680"/>
        <w:rPr>
          <w:bCs/>
          <w:color w:val="000000"/>
          <w:sz w:val="28"/>
          <w:szCs w:val="28"/>
        </w:rPr>
      </w:pPr>
      <w:r w:rsidRPr="00B72067">
        <w:rPr>
          <w:color w:val="000000"/>
          <w:sz w:val="28"/>
          <w:szCs w:val="28"/>
        </w:rPr>
        <w:t>Все тов</w:t>
      </w:r>
      <w:r>
        <w:rPr>
          <w:color w:val="000000"/>
          <w:sz w:val="28"/>
          <w:szCs w:val="28"/>
        </w:rPr>
        <w:t>ары, способные удовлетворить нужду, называют</w:t>
      </w:r>
      <w:r w:rsidRPr="00B72067">
        <w:rPr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 xml:space="preserve">ТОВАРНЫМ </w:t>
      </w:r>
      <w:r w:rsidRPr="00B72067">
        <w:rPr>
          <w:b/>
          <w:bCs/>
          <w:color w:val="000000"/>
          <w:sz w:val="28"/>
          <w:szCs w:val="28"/>
        </w:rPr>
        <w:t>АССОРТИМЕНТОМ ВЫБОРА.</w:t>
      </w:r>
      <w:r>
        <w:rPr>
          <w:b/>
          <w:bCs/>
          <w:color w:val="000000"/>
          <w:sz w:val="28"/>
          <w:szCs w:val="28"/>
        </w:rPr>
        <w:t xml:space="preserve"> </w:t>
      </w:r>
      <w:r w:rsidRPr="000128F3">
        <w:rPr>
          <w:bCs/>
          <w:color w:val="000000"/>
          <w:sz w:val="28"/>
          <w:szCs w:val="28"/>
        </w:rPr>
        <w:t>Например, предметы утреннего</w:t>
      </w:r>
      <w:r>
        <w:rPr>
          <w:bCs/>
          <w:color w:val="000000"/>
          <w:sz w:val="28"/>
          <w:szCs w:val="28"/>
        </w:rPr>
        <w:t xml:space="preserve"> туалета: мыло, зубная щетка и т.д.</w:t>
      </w:r>
    </w:p>
    <w:p w:rsidR="002737AC" w:rsidRDefault="002737AC" w:rsidP="00AD13F2">
      <w:pPr>
        <w:pStyle w:val="3"/>
        <w:shd w:val="clear" w:color="auto" w:fill="auto"/>
        <w:spacing w:before="120" w:after="120" w:line="360" w:lineRule="auto"/>
        <w:ind w:right="500" w:firstLine="0"/>
        <w:jc w:val="center"/>
        <w:rPr>
          <w:bCs/>
          <w:color w:val="000000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164A577A" wp14:editId="0841C064">
            <wp:extent cx="4843283" cy="1725149"/>
            <wp:effectExtent l="0" t="0" r="0" b="8890"/>
            <wp:docPr id="78" name="Рисунок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56195" cy="17297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28F3" w:rsidRDefault="005F3ADC" w:rsidP="00497DDC">
      <w:pPr>
        <w:pStyle w:val="3"/>
        <w:shd w:val="clear" w:color="auto" w:fill="auto"/>
        <w:spacing w:before="120" w:after="120" w:line="360" w:lineRule="auto"/>
        <w:ind w:left="20" w:right="500" w:firstLine="680"/>
        <w:jc w:val="center"/>
        <w:rPr>
          <w:sz w:val="28"/>
          <w:szCs w:val="28"/>
        </w:rPr>
      </w:pPr>
      <w:r w:rsidRPr="005F3ADC">
        <w:rPr>
          <w:sz w:val="28"/>
          <w:szCs w:val="28"/>
        </w:rPr>
        <w:t xml:space="preserve">Рисунок </w:t>
      </w:r>
      <w:r w:rsidR="00BE7878">
        <w:rPr>
          <w:sz w:val="28"/>
          <w:szCs w:val="28"/>
        </w:rPr>
        <w:t>7.</w:t>
      </w:r>
      <w:r w:rsidRPr="005F3ADC">
        <w:rPr>
          <w:sz w:val="28"/>
          <w:szCs w:val="28"/>
        </w:rPr>
        <w:t>1. Три степени удовлетворения</w:t>
      </w:r>
    </w:p>
    <w:p w:rsidR="005F3ADC" w:rsidRPr="005F3ADC" w:rsidRDefault="005F3ADC" w:rsidP="00497DDC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3ADC">
        <w:rPr>
          <w:rFonts w:ascii="Times New Roman" w:hAnsi="Times New Roman" w:cs="Times New Roman"/>
          <w:color w:val="000000"/>
          <w:sz w:val="28"/>
          <w:szCs w:val="28"/>
        </w:rPr>
        <w:lastRenderedPageBreak/>
        <w:t>Можно изобразить конкретный товар и конкретную челове</w:t>
      </w:r>
      <w:r w:rsidRPr="005F3ADC">
        <w:rPr>
          <w:rFonts w:ascii="Times New Roman" w:hAnsi="Times New Roman" w:cs="Times New Roman"/>
          <w:color w:val="000000"/>
          <w:sz w:val="28"/>
          <w:szCs w:val="28"/>
        </w:rPr>
        <w:softHyphen/>
        <w:t>ческую потребность в виде кругов, а способность товара удовлетво</w:t>
      </w:r>
      <w:r w:rsidRPr="005F3ADC">
        <w:rPr>
          <w:rFonts w:ascii="Times New Roman" w:hAnsi="Times New Roman" w:cs="Times New Roman"/>
          <w:color w:val="000000"/>
          <w:sz w:val="28"/>
          <w:szCs w:val="28"/>
        </w:rPr>
        <w:softHyphen/>
        <w:t>рить эту потребность представить в вид</w:t>
      </w:r>
      <w:r w:rsidR="00BE7878">
        <w:rPr>
          <w:rFonts w:ascii="Times New Roman" w:hAnsi="Times New Roman" w:cs="Times New Roman"/>
          <w:color w:val="000000"/>
          <w:sz w:val="28"/>
          <w:szCs w:val="28"/>
        </w:rPr>
        <w:t>е степени их совмещения. На рисунке</w:t>
      </w:r>
      <w:r w:rsidRPr="005F3AD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E7878">
        <w:rPr>
          <w:rFonts w:ascii="Times New Roman" w:hAnsi="Times New Roman" w:cs="Times New Roman"/>
          <w:color w:val="000000"/>
          <w:sz w:val="28"/>
          <w:szCs w:val="28"/>
        </w:rPr>
        <w:t>7.</w:t>
      </w:r>
      <w:r w:rsidRPr="005F3ADC">
        <w:rPr>
          <w:rFonts w:ascii="Times New Roman" w:hAnsi="Times New Roman" w:cs="Times New Roman"/>
          <w:color w:val="000000"/>
          <w:sz w:val="28"/>
          <w:szCs w:val="28"/>
        </w:rPr>
        <w:t xml:space="preserve">1 показано, что товар А не удовлетворяет потребность </w:t>
      </w:r>
      <w:r w:rsidRPr="005F3ADC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X</w:t>
      </w:r>
      <w:r w:rsidRPr="005F3ADC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, </w:t>
      </w:r>
      <w:r w:rsidRPr="005F3ADC">
        <w:rPr>
          <w:rFonts w:ascii="Times New Roman" w:hAnsi="Times New Roman" w:cs="Times New Roman"/>
          <w:color w:val="000000"/>
          <w:sz w:val="28"/>
          <w:szCs w:val="28"/>
        </w:rPr>
        <w:t xml:space="preserve">товар Б удовлетворяет ее частично, а товар В ― полностью. В этом случае товар В будет называться </w:t>
      </w:r>
      <w:r w:rsidR="00751F3A" w:rsidRPr="005F3ADC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«ИДЕАЛЬНЫМ ТОВАРОМ».</w:t>
      </w:r>
    </w:p>
    <w:p w:rsidR="000128F3" w:rsidRPr="000B5C9A" w:rsidRDefault="00751F3A" w:rsidP="00497DDC">
      <w:pPr>
        <w:pStyle w:val="3"/>
        <w:shd w:val="clear" w:color="auto" w:fill="auto"/>
        <w:spacing w:before="120" w:after="120" w:line="360" w:lineRule="auto"/>
        <w:ind w:left="20" w:right="500" w:firstLine="680"/>
        <w:rPr>
          <w:b/>
          <w:sz w:val="28"/>
          <w:szCs w:val="28"/>
        </w:rPr>
      </w:pPr>
      <w:r w:rsidRPr="00B72067">
        <w:rPr>
          <w:color w:val="000000"/>
          <w:sz w:val="28"/>
          <w:szCs w:val="28"/>
        </w:rPr>
        <w:t xml:space="preserve">Понятие «товар» не ограничивается физическими объектами. Товаром можно назвать все, что способно оказать услугу, т.е. удовлетворить нужду. Помимо изделий и услуг, это могут быть </w:t>
      </w:r>
      <w:r w:rsidRPr="00B72067">
        <w:rPr>
          <w:b/>
          <w:bCs/>
          <w:color w:val="000000"/>
          <w:sz w:val="28"/>
          <w:szCs w:val="28"/>
        </w:rPr>
        <w:t>личности, места, организации, виды деятельности и идеи.</w:t>
      </w:r>
    </w:p>
    <w:p w:rsidR="00751F3A" w:rsidRPr="00751F3A" w:rsidRDefault="00751F3A" w:rsidP="00497DDC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1F3A">
        <w:rPr>
          <w:rFonts w:ascii="Times New Roman" w:hAnsi="Times New Roman" w:cs="Times New Roman"/>
          <w:color w:val="000000"/>
          <w:sz w:val="28"/>
          <w:szCs w:val="28"/>
        </w:rPr>
        <w:t>Маркетинг имеет место в тех случаях, когда люди решают удовлетворить свои нужды и запросы с помощью обмена.</w:t>
      </w:r>
    </w:p>
    <w:p w:rsidR="00023C95" w:rsidRDefault="00751F3A" w:rsidP="00497DDC">
      <w:pPr>
        <w:pStyle w:val="3"/>
        <w:shd w:val="clear" w:color="auto" w:fill="auto"/>
        <w:spacing w:before="120" w:after="120" w:line="360" w:lineRule="auto"/>
        <w:ind w:left="20" w:right="500" w:firstLine="680"/>
        <w:rPr>
          <w:color w:val="000000"/>
          <w:sz w:val="28"/>
          <w:szCs w:val="28"/>
        </w:rPr>
      </w:pPr>
      <w:r w:rsidRPr="00751F3A">
        <w:rPr>
          <w:b/>
          <w:bCs/>
          <w:color w:val="000000"/>
          <w:sz w:val="28"/>
          <w:szCs w:val="28"/>
        </w:rPr>
        <w:t>ОБМЕН</w:t>
      </w:r>
      <w:r w:rsidRPr="00751F3A">
        <w:rPr>
          <w:color w:val="000000"/>
          <w:sz w:val="28"/>
          <w:szCs w:val="28"/>
        </w:rPr>
        <w:t xml:space="preserve"> ― </w:t>
      </w:r>
      <w:r w:rsidRPr="00751F3A">
        <w:rPr>
          <w:bCs/>
          <w:color w:val="000000"/>
          <w:sz w:val="28"/>
          <w:szCs w:val="28"/>
        </w:rPr>
        <w:t>акт</w:t>
      </w:r>
      <w:r w:rsidRPr="00751F3A">
        <w:rPr>
          <w:b/>
          <w:bCs/>
          <w:color w:val="000000"/>
          <w:sz w:val="28"/>
          <w:szCs w:val="28"/>
        </w:rPr>
        <w:t xml:space="preserve"> </w:t>
      </w:r>
      <w:r w:rsidRPr="00751F3A">
        <w:rPr>
          <w:color w:val="000000"/>
          <w:sz w:val="28"/>
          <w:szCs w:val="28"/>
        </w:rPr>
        <w:t>получения от кого-либо желаемого объекта с предложением чего-либо взамен</w:t>
      </w:r>
    </w:p>
    <w:p w:rsidR="00751F3A" w:rsidRPr="00751F3A" w:rsidRDefault="00751F3A" w:rsidP="00497DDC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1F3A">
        <w:rPr>
          <w:rFonts w:ascii="Times New Roman" w:hAnsi="Times New Roman" w:cs="Times New Roman"/>
          <w:color w:val="000000"/>
          <w:sz w:val="28"/>
          <w:szCs w:val="28"/>
        </w:rPr>
        <w:t>Обмен ― один из четырех способов, посредством которых от</w:t>
      </w:r>
      <w:r w:rsidRPr="00751F3A">
        <w:rPr>
          <w:rFonts w:ascii="Times New Roman" w:hAnsi="Times New Roman" w:cs="Times New Roman"/>
          <w:color w:val="000000"/>
          <w:sz w:val="28"/>
          <w:szCs w:val="28"/>
        </w:rPr>
        <w:softHyphen/>
        <w:t>дельные лица могут получить желаемый объект. К примеру, про</w:t>
      </w:r>
      <w:r w:rsidRPr="00751F3A">
        <w:rPr>
          <w:rFonts w:ascii="Times New Roman" w:hAnsi="Times New Roman" w:cs="Times New Roman"/>
          <w:color w:val="000000"/>
          <w:sz w:val="28"/>
          <w:szCs w:val="28"/>
        </w:rPr>
        <w:softHyphen/>
        <w:t>голодавшийся человек может раздобыть пищу следующими спо</w:t>
      </w:r>
      <w:r w:rsidRPr="00751F3A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собами: обеспечить себя едой сам с помощью охоты, рыбной ловли или сбора плодов </w:t>
      </w:r>
      <w:r w:rsidRPr="00751F3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(само обеспечение), </w:t>
      </w:r>
      <w:r w:rsidRPr="00751F3A">
        <w:rPr>
          <w:rFonts w:ascii="Times New Roman" w:hAnsi="Times New Roman" w:cs="Times New Roman"/>
          <w:color w:val="000000"/>
          <w:sz w:val="28"/>
          <w:szCs w:val="28"/>
        </w:rPr>
        <w:t xml:space="preserve">у кого-то украсть еду </w:t>
      </w:r>
      <w:r w:rsidRPr="00751F3A">
        <w:rPr>
          <w:rFonts w:ascii="Times New Roman" w:hAnsi="Times New Roman" w:cs="Times New Roman"/>
          <w:b/>
          <w:color w:val="000000"/>
          <w:sz w:val="28"/>
          <w:szCs w:val="28"/>
        </w:rPr>
        <w:t>(отъем)</w:t>
      </w:r>
      <w:r w:rsidRPr="00751F3A">
        <w:rPr>
          <w:rFonts w:ascii="Times New Roman" w:hAnsi="Times New Roman" w:cs="Times New Roman"/>
          <w:color w:val="000000"/>
          <w:sz w:val="28"/>
          <w:szCs w:val="28"/>
        </w:rPr>
        <w:t xml:space="preserve">, выпросить ее </w:t>
      </w:r>
      <w:r w:rsidRPr="00751F3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(попрошайничество) </w:t>
      </w:r>
      <w:r w:rsidRPr="00751F3A">
        <w:rPr>
          <w:rFonts w:ascii="Times New Roman" w:hAnsi="Times New Roman" w:cs="Times New Roman"/>
          <w:color w:val="000000"/>
          <w:sz w:val="28"/>
          <w:szCs w:val="28"/>
        </w:rPr>
        <w:t>и, наконец, предложить за пре</w:t>
      </w:r>
      <w:r w:rsidRPr="00751F3A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доставление ему еды какое-либо средство возмещения, скажем, деньги, другой товар или какую-то услугу </w:t>
      </w:r>
      <w:r w:rsidRPr="00751F3A">
        <w:rPr>
          <w:rFonts w:ascii="Times New Roman" w:hAnsi="Times New Roman" w:cs="Times New Roman"/>
          <w:b/>
          <w:bCs/>
          <w:color w:val="000000"/>
          <w:sz w:val="28"/>
          <w:szCs w:val="28"/>
        </w:rPr>
        <w:t>(обмен).</w:t>
      </w:r>
    </w:p>
    <w:p w:rsidR="00751F3A" w:rsidRPr="00751F3A" w:rsidRDefault="00751F3A" w:rsidP="00497DDC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1F3A">
        <w:rPr>
          <w:rFonts w:ascii="Times New Roman" w:hAnsi="Times New Roman" w:cs="Times New Roman"/>
          <w:color w:val="000000"/>
          <w:sz w:val="28"/>
          <w:szCs w:val="28"/>
        </w:rPr>
        <w:t>Обмен ― основное понятие маркетинга как научной дисциплины. Для совершения добровольного обмена необходимо соблюдение пяти условий:</w:t>
      </w:r>
    </w:p>
    <w:p w:rsidR="00751F3A" w:rsidRPr="00751F3A" w:rsidRDefault="00751F3A" w:rsidP="00497DDC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1F3A">
        <w:rPr>
          <w:rFonts w:ascii="Times New Roman" w:hAnsi="Times New Roman" w:cs="Times New Roman"/>
          <w:color w:val="000000"/>
          <w:sz w:val="28"/>
          <w:szCs w:val="28"/>
        </w:rPr>
        <w:t>1. Сторон должно быть, как минимум две.</w:t>
      </w:r>
    </w:p>
    <w:p w:rsidR="00751F3A" w:rsidRPr="00751F3A" w:rsidRDefault="00751F3A" w:rsidP="00497DDC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1F3A">
        <w:rPr>
          <w:rFonts w:ascii="Times New Roman" w:hAnsi="Times New Roman" w:cs="Times New Roman"/>
          <w:color w:val="000000"/>
          <w:sz w:val="28"/>
          <w:szCs w:val="28"/>
        </w:rPr>
        <w:t>2. Каждая сторона должна располагать чем-то, что могло бы представить ценность для другой стороны.</w:t>
      </w:r>
    </w:p>
    <w:p w:rsidR="00751F3A" w:rsidRPr="00751F3A" w:rsidRDefault="00751F3A" w:rsidP="00497DDC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1F3A">
        <w:rPr>
          <w:rFonts w:ascii="Times New Roman" w:hAnsi="Times New Roman" w:cs="Times New Roman"/>
          <w:color w:val="000000"/>
          <w:sz w:val="28"/>
          <w:szCs w:val="28"/>
        </w:rPr>
        <w:t>3. Каждая сторона должна быть способна осуществлять ком</w:t>
      </w:r>
      <w:r w:rsidRPr="00751F3A">
        <w:rPr>
          <w:rFonts w:ascii="Times New Roman" w:hAnsi="Times New Roman" w:cs="Times New Roman"/>
          <w:color w:val="000000"/>
          <w:sz w:val="28"/>
          <w:szCs w:val="28"/>
        </w:rPr>
        <w:softHyphen/>
        <w:t>муникацию и доставку своего товара.</w:t>
      </w:r>
    </w:p>
    <w:p w:rsidR="00751F3A" w:rsidRPr="00751F3A" w:rsidRDefault="00751F3A" w:rsidP="00497DDC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1F3A">
        <w:rPr>
          <w:rFonts w:ascii="Times New Roman" w:hAnsi="Times New Roman" w:cs="Times New Roman"/>
          <w:color w:val="000000"/>
          <w:sz w:val="28"/>
          <w:szCs w:val="28"/>
        </w:rPr>
        <w:lastRenderedPageBreak/>
        <w:t>4. Каждая сторона должна быть совершенно свободной в при</w:t>
      </w:r>
      <w:r w:rsidRPr="00751F3A">
        <w:rPr>
          <w:rFonts w:ascii="Times New Roman" w:hAnsi="Times New Roman" w:cs="Times New Roman"/>
          <w:color w:val="000000"/>
          <w:sz w:val="28"/>
          <w:szCs w:val="28"/>
        </w:rPr>
        <w:softHyphen/>
        <w:t>нятии или отклонении предложения другой стороны.</w:t>
      </w:r>
    </w:p>
    <w:p w:rsidR="00751F3A" w:rsidRPr="00751F3A" w:rsidRDefault="00751F3A" w:rsidP="00497DDC">
      <w:pPr>
        <w:pStyle w:val="3"/>
        <w:shd w:val="clear" w:color="auto" w:fill="auto"/>
        <w:spacing w:before="120" w:after="120" w:line="360" w:lineRule="auto"/>
        <w:ind w:left="20" w:right="500" w:firstLine="680"/>
        <w:rPr>
          <w:b/>
          <w:sz w:val="28"/>
          <w:szCs w:val="28"/>
        </w:rPr>
      </w:pPr>
      <w:r w:rsidRPr="00751F3A">
        <w:rPr>
          <w:color w:val="000000"/>
          <w:sz w:val="28"/>
          <w:szCs w:val="28"/>
        </w:rPr>
        <w:t>5. Каждая сторона должна быть уверена в целесообразности или желательности иметь дело с другой стороной</w:t>
      </w:r>
    </w:p>
    <w:p w:rsidR="00751F3A" w:rsidRPr="00751F3A" w:rsidRDefault="00751F3A" w:rsidP="00497DDC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1F3A">
        <w:rPr>
          <w:rFonts w:ascii="Times New Roman" w:hAnsi="Times New Roman" w:cs="Times New Roman"/>
          <w:color w:val="000000"/>
          <w:sz w:val="28"/>
          <w:szCs w:val="28"/>
        </w:rPr>
        <w:t>Если обмен ― основное понятие маркетинга как научной дисци</w:t>
      </w:r>
      <w:r w:rsidRPr="00751F3A">
        <w:rPr>
          <w:rFonts w:ascii="Times New Roman" w:hAnsi="Times New Roman" w:cs="Times New Roman"/>
          <w:color w:val="000000"/>
          <w:sz w:val="28"/>
          <w:szCs w:val="28"/>
        </w:rPr>
        <w:softHyphen/>
        <w:t>плины, то основной единицей измерения в сфере маркетинга яв</w:t>
      </w:r>
      <w:r w:rsidRPr="00751F3A">
        <w:rPr>
          <w:rFonts w:ascii="Times New Roman" w:hAnsi="Times New Roman" w:cs="Times New Roman"/>
          <w:color w:val="000000"/>
          <w:sz w:val="28"/>
          <w:szCs w:val="28"/>
        </w:rPr>
        <w:softHyphen/>
        <w:t>ляется сделка.</w:t>
      </w:r>
    </w:p>
    <w:p w:rsidR="00751F3A" w:rsidRPr="00751F3A" w:rsidRDefault="00751F3A" w:rsidP="00497DDC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1F3A">
        <w:rPr>
          <w:rFonts w:ascii="Times New Roman" w:hAnsi="Times New Roman" w:cs="Times New Roman"/>
          <w:b/>
          <w:color w:val="000000"/>
          <w:sz w:val="28"/>
          <w:szCs w:val="28"/>
        </w:rPr>
        <w:t>СДЕЛКА</w:t>
      </w:r>
      <w:r w:rsidRPr="00751F3A">
        <w:rPr>
          <w:rFonts w:ascii="Times New Roman" w:hAnsi="Times New Roman" w:cs="Times New Roman"/>
          <w:color w:val="000000"/>
          <w:sz w:val="28"/>
          <w:szCs w:val="28"/>
        </w:rPr>
        <w:t xml:space="preserve"> ―  коммерческий обмен ценностями между двумя сторонами.</w:t>
      </w:r>
    </w:p>
    <w:p w:rsidR="00751F3A" w:rsidRPr="00751F3A" w:rsidRDefault="00751F3A" w:rsidP="00497DDC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1F3A">
        <w:rPr>
          <w:rFonts w:ascii="Times New Roman" w:hAnsi="Times New Roman" w:cs="Times New Roman"/>
          <w:color w:val="000000"/>
          <w:sz w:val="28"/>
          <w:szCs w:val="28"/>
        </w:rPr>
        <w:t xml:space="preserve">Понятие </w:t>
      </w:r>
      <w:r w:rsidRPr="00751F3A">
        <w:rPr>
          <w:rFonts w:ascii="Times New Roman" w:hAnsi="Times New Roman" w:cs="Times New Roman"/>
          <w:b/>
          <w:color w:val="000000"/>
          <w:sz w:val="28"/>
          <w:szCs w:val="28"/>
        </w:rPr>
        <w:t>«СДЕЛКА»</w:t>
      </w:r>
      <w:r w:rsidRPr="00751F3A">
        <w:rPr>
          <w:rFonts w:ascii="Times New Roman" w:hAnsi="Times New Roman" w:cs="Times New Roman"/>
          <w:color w:val="000000"/>
          <w:sz w:val="28"/>
          <w:szCs w:val="28"/>
        </w:rPr>
        <w:t xml:space="preserve"> ― непосредственно подводит нас к понятию </w:t>
      </w:r>
      <w:r w:rsidRPr="00751F3A">
        <w:rPr>
          <w:rFonts w:ascii="Times New Roman" w:hAnsi="Times New Roman" w:cs="Times New Roman"/>
          <w:b/>
          <w:color w:val="000000"/>
          <w:sz w:val="28"/>
          <w:szCs w:val="28"/>
        </w:rPr>
        <w:t>«РЫНОК».</w:t>
      </w:r>
    </w:p>
    <w:p w:rsidR="00751F3A" w:rsidRPr="00751F3A" w:rsidRDefault="00751F3A" w:rsidP="00497DDC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1F3A">
        <w:rPr>
          <w:rFonts w:ascii="Times New Roman" w:hAnsi="Times New Roman" w:cs="Times New Roman"/>
          <w:b/>
          <w:color w:val="000000"/>
          <w:sz w:val="28"/>
          <w:szCs w:val="28"/>
        </w:rPr>
        <w:t>РЫНОК</w:t>
      </w:r>
      <w:r w:rsidRPr="00751F3A">
        <w:rPr>
          <w:rFonts w:ascii="Times New Roman" w:hAnsi="Times New Roman" w:cs="Times New Roman"/>
          <w:color w:val="000000"/>
          <w:sz w:val="28"/>
          <w:szCs w:val="28"/>
        </w:rPr>
        <w:t xml:space="preserve"> ― совокупность существующих и потенциальных покупателей товара.</w:t>
      </w:r>
    </w:p>
    <w:p w:rsidR="00E130BE" w:rsidRDefault="00751F3A" w:rsidP="00497DDC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51F3A">
        <w:rPr>
          <w:rFonts w:ascii="Times New Roman" w:hAnsi="Times New Roman" w:cs="Times New Roman"/>
          <w:color w:val="000000"/>
          <w:sz w:val="28"/>
          <w:szCs w:val="28"/>
        </w:rPr>
        <w:t>Чтобы разобраться в природе рынка, представим себе при</w:t>
      </w:r>
      <w:r w:rsidRPr="00751F3A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митивное экономическое сообщество из четырех человек: рыбака, охотника, гончара и </w:t>
      </w:r>
      <w:r w:rsidR="00E130BE">
        <w:rPr>
          <w:rFonts w:ascii="Times New Roman" w:hAnsi="Times New Roman" w:cs="Times New Roman"/>
          <w:color w:val="000000"/>
          <w:sz w:val="28"/>
          <w:szCs w:val="28"/>
        </w:rPr>
        <w:t>ферме</w:t>
      </w:r>
      <w:r w:rsidR="0008738B">
        <w:rPr>
          <w:rFonts w:ascii="Times New Roman" w:hAnsi="Times New Roman" w:cs="Times New Roman"/>
          <w:color w:val="000000"/>
          <w:sz w:val="28"/>
          <w:szCs w:val="28"/>
        </w:rPr>
        <w:t xml:space="preserve">ра. На </w:t>
      </w:r>
      <w:r w:rsidR="00596A5A">
        <w:rPr>
          <w:rFonts w:ascii="Times New Roman" w:hAnsi="Times New Roman" w:cs="Times New Roman"/>
          <w:color w:val="000000"/>
          <w:sz w:val="28"/>
          <w:szCs w:val="28"/>
        </w:rPr>
        <w:t>рисунке 7.2</w:t>
      </w:r>
      <w:r w:rsidRPr="00751F3A">
        <w:rPr>
          <w:rFonts w:ascii="Times New Roman" w:hAnsi="Times New Roman" w:cs="Times New Roman"/>
          <w:color w:val="000000"/>
          <w:sz w:val="28"/>
          <w:szCs w:val="28"/>
        </w:rPr>
        <w:t xml:space="preserve"> представлены три разных способа удовлетворения этими людьми своих нужд. </w:t>
      </w:r>
    </w:p>
    <w:p w:rsidR="00751F3A" w:rsidRDefault="00A103F9" w:rsidP="00455668">
      <w:pPr>
        <w:shd w:val="clear" w:color="auto" w:fill="FFFFFF"/>
        <w:autoSpaceDE w:val="0"/>
        <w:autoSpaceDN w:val="0"/>
        <w:adjustRightInd w:val="0"/>
        <w:spacing w:before="120" w:after="120" w:line="276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731968" behindDoc="0" locked="0" layoutInCell="1" allowOverlap="1" wp14:anchorId="385EF13E" wp14:editId="2D59A05B">
            <wp:simplePos x="0" y="0"/>
            <wp:positionH relativeFrom="column">
              <wp:posOffset>670560</wp:posOffset>
            </wp:positionH>
            <wp:positionV relativeFrom="paragraph">
              <wp:posOffset>1480185</wp:posOffset>
            </wp:positionV>
            <wp:extent cx="5124450" cy="2240280"/>
            <wp:effectExtent l="0" t="0" r="0" b="7620"/>
            <wp:wrapSquare wrapText="bothSides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24450" cy="22402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51F3A" w:rsidRPr="00751F3A">
        <w:rPr>
          <w:rFonts w:ascii="Times New Roman" w:hAnsi="Times New Roman" w:cs="Times New Roman"/>
          <w:color w:val="000000"/>
          <w:sz w:val="28"/>
          <w:szCs w:val="28"/>
        </w:rPr>
        <w:t xml:space="preserve">Первый </w:t>
      </w:r>
      <w:r w:rsidR="00751F3A" w:rsidRPr="00751F3A">
        <w:rPr>
          <w:rFonts w:ascii="Times New Roman" w:hAnsi="Times New Roman" w:cs="Times New Roman"/>
          <w:bCs/>
          <w:color w:val="000000"/>
          <w:sz w:val="28"/>
          <w:szCs w:val="28"/>
        </w:rPr>
        <w:t>спо</w:t>
      </w:r>
      <w:r w:rsidR="00751F3A" w:rsidRPr="00751F3A">
        <w:rPr>
          <w:rFonts w:ascii="Times New Roman" w:hAnsi="Times New Roman" w:cs="Times New Roman"/>
          <w:bCs/>
          <w:color w:val="000000"/>
          <w:sz w:val="28"/>
          <w:szCs w:val="28"/>
        </w:rPr>
        <w:softHyphen/>
        <w:t>соб</w:t>
      </w:r>
      <w:r w:rsidR="00751F3A" w:rsidRPr="00751F3A">
        <w:rPr>
          <w:rFonts w:ascii="Times New Roman" w:hAnsi="Times New Roman" w:cs="Times New Roman"/>
          <w:color w:val="000000"/>
          <w:sz w:val="28"/>
          <w:szCs w:val="28"/>
        </w:rPr>
        <w:t xml:space="preserve"> ― </w:t>
      </w:r>
      <w:r w:rsidR="00E130BE" w:rsidRPr="00751F3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САМО ОБЕСПЕЧЕНИЕ, </w:t>
      </w:r>
      <w:r w:rsidR="00751F3A" w:rsidRPr="00751F3A">
        <w:rPr>
          <w:rFonts w:ascii="Times New Roman" w:hAnsi="Times New Roman" w:cs="Times New Roman"/>
          <w:color w:val="000000"/>
          <w:sz w:val="28"/>
          <w:szCs w:val="28"/>
        </w:rPr>
        <w:t>когда каждый из них может самостоятельно добыть для себя все необходимое. Так, рыбак, проводя большую часть времени за ловлей рыбы, в остальное время и охотится, и гончарит, и занимается сельским хозяйством, чтобы обеспечить себя всем, что ему нужно. При том эффективность его занятий рыбной ловлей снижается так же, как и эффективность занятий</w:t>
      </w:r>
      <w:r w:rsidR="00E130BE">
        <w:rPr>
          <w:rFonts w:ascii="Times New Roman" w:hAnsi="Times New Roman" w:cs="Times New Roman"/>
          <w:color w:val="000000"/>
          <w:sz w:val="28"/>
          <w:szCs w:val="28"/>
        </w:rPr>
        <w:t xml:space="preserve"> своим основным делом у других.</w:t>
      </w:r>
    </w:p>
    <w:p w:rsidR="00E130BE" w:rsidRPr="00751F3A" w:rsidRDefault="00E130BE" w:rsidP="00497DDC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567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751F3A" w:rsidRDefault="00E130BE" w:rsidP="00497DDC">
      <w:pPr>
        <w:pStyle w:val="3"/>
        <w:shd w:val="clear" w:color="auto" w:fill="auto"/>
        <w:spacing w:before="120" w:after="120" w:line="360" w:lineRule="auto"/>
        <w:ind w:left="20" w:right="500" w:firstLine="680"/>
        <w:jc w:val="center"/>
        <w:rPr>
          <w:sz w:val="28"/>
          <w:szCs w:val="28"/>
        </w:rPr>
      </w:pPr>
      <w:r w:rsidRPr="00E130BE">
        <w:rPr>
          <w:sz w:val="28"/>
          <w:szCs w:val="28"/>
        </w:rPr>
        <w:t xml:space="preserve">Рисунок </w:t>
      </w:r>
      <w:r w:rsidR="0008738B">
        <w:rPr>
          <w:sz w:val="28"/>
          <w:szCs w:val="28"/>
        </w:rPr>
        <w:t>7.</w:t>
      </w:r>
      <w:r w:rsidRPr="00E130BE">
        <w:rPr>
          <w:sz w:val="28"/>
          <w:szCs w:val="28"/>
        </w:rPr>
        <w:t>2. Становление централизованного рынка</w:t>
      </w:r>
    </w:p>
    <w:p w:rsidR="00751F3A" w:rsidRDefault="00E130BE" w:rsidP="00497DDC">
      <w:pPr>
        <w:pStyle w:val="3"/>
        <w:shd w:val="clear" w:color="auto" w:fill="auto"/>
        <w:spacing w:before="120" w:after="120" w:line="360" w:lineRule="auto"/>
        <w:ind w:left="20" w:right="500" w:firstLine="680"/>
        <w:rPr>
          <w:b/>
          <w:sz w:val="28"/>
          <w:szCs w:val="28"/>
        </w:rPr>
      </w:pPr>
      <w:r w:rsidRPr="00B72067">
        <w:rPr>
          <w:color w:val="000000"/>
          <w:sz w:val="28"/>
          <w:szCs w:val="28"/>
        </w:rPr>
        <w:lastRenderedPageBreak/>
        <w:t xml:space="preserve">Второй </w:t>
      </w:r>
      <w:r w:rsidRPr="00B72067">
        <w:rPr>
          <w:bCs/>
          <w:color w:val="000000"/>
          <w:sz w:val="28"/>
          <w:szCs w:val="28"/>
        </w:rPr>
        <w:t>способ</w:t>
      </w:r>
      <w:r w:rsidRPr="00B72067">
        <w:rPr>
          <w:color w:val="000000"/>
          <w:sz w:val="28"/>
          <w:szCs w:val="28"/>
        </w:rPr>
        <w:t xml:space="preserve"> ― </w:t>
      </w:r>
      <w:r w:rsidRPr="00B72067">
        <w:rPr>
          <w:b/>
          <w:bCs/>
          <w:color w:val="000000"/>
          <w:sz w:val="28"/>
          <w:szCs w:val="28"/>
        </w:rPr>
        <w:t>ДЕЦЕНТРАЛИЗОВАН</w:t>
      </w:r>
      <w:r w:rsidRPr="00B72067">
        <w:rPr>
          <w:b/>
          <w:bCs/>
          <w:color w:val="000000"/>
          <w:sz w:val="28"/>
          <w:szCs w:val="28"/>
        </w:rPr>
        <w:softHyphen/>
        <w:t xml:space="preserve">НЫЙ ОБМЕН, </w:t>
      </w:r>
      <w:r w:rsidRPr="00B72067">
        <w:rPr>
          <w:color w:val="000000"/>
          <w:sz w:val="28"/>
          <w:szCs w:val="28"/>
        </w:rPr>
        <w:t xml:space="preserve">когда каждый рассматривает трех других в качестве своих потенциальных «покупателей», составляющих его рынок. Рыбак может посещать охотника, гончара и фермера (каждого в отдельности), чтобы обменять свою рыбу на их товары. Третий способ ― </w:t>
      </w:r>
      <w:r w:rsidRPr="00B72067">
        <w:rPr>
          <w:b/>
          <w:bCs/>
          <w:color w:val="000000"/>
          <w:sz w:val="28"/>
          <w:szCs w:val="28"/>
        </w:rPr>
        <w:t xml:space="preserve">ЦЕНТРАЛИЗОВАННЫЙ ОБМЕН, </w:t>
      </w:r>
      <w:r w:rsidRPr="00B72067">
        <w:rPr>
          <w:color w:val="000000"/>
          <w:sz w:val="28"/>
          <w:szCs w:val="28"/>
        </w:rPr>
        <w:t>при котором на сцене появляется новое лицо, именуемое купцом и находящееся где-то в центре между ними, в месте под условным названием «рыночная пло</w:t>
      </w:r>
      <w:r w:rsidRPr="00B72067">
        <w:rPr>
          <w:color w:val="000000"/>
          <w:sz w:val="28"/>
          <w:szCs w:val="28"/>
        </w:rPr>
        <w:softHyphen/>
        <w:t>щадь». Каждый из четырех везет свои конкретные товары купцу и там обменивает их на все, что ему необходимо. Таким образом, для приобретения товаров, предлагаемых другими, рыбак имеет дело с одним «рынком», а не с тремя отдельными лицами. Появление купца резко снижает общее число сделок, необходимых для осу</w:t>
      </w:r>
      <w:r w:rsidRPr="00B72067">
        <w:rPr>
          <w:color w:val="000000"/>
          <w:sz w:val="28"/>
          <w:szCs w:val="28"/>
        </w:rPr>
        <w:softHyphen/>
        <w:t>ществления обмена в каких-то заданных объемах. Другими слова</w:t>
      </w:r>
      <w:r w:rsidRPr="00B72067">
        <w:rPr>
          <w:color w:val="000000"/>
          <w:sz w:val="28"/>
          <w:szCs w:val="28"/>
        </w:rPr>
        <w:softHyphen/>
        <w:t xml:space="preserve">ми, купец и центральный рынок повышают </w:t>
      </w:r>
      <w:r w:rsidRPr="00B72067">
        <w:rPr>
          <w:b/>
          <w:bCs/>
          <w:color w:val="000000"/>
          <w:sz w:val="28"/>
          <w:szCs w:val="28"/>
        </w:rPr>
        <w:t xml:space="preserve">ТОРГОВО-ОПЕРАЦИОННУЮ ЭФФЕКТИВНОСТЬ </w:t>
      </w:r>
      <w:r w:rsidRPr="00E130BE">
        <w:rPr>
          <w:b/>
          <w:color w:val="000000"/>
          <w:sz w:val="28"/>
          <w:szCs w:val="28"/>
        </w:rPr>
        <w:t>ЭКОНОМИКИ.</w:t>
      </w:r>
    </w:p>
    <w:p w:rsidR="00E130BE" w:rsidRDefault="00E130BE" w:rsidP="00497DDC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30BE">
        <w:rPr>
          <w:rFonts w:ascii="Times New Roman" w:hAnsi="Times New Roman" w:cs="Times New Roman"/>
          <w:color w:val="000000"/>
          <w:sz w:val="28"/>
          <w:szCs w:val="28"/>
        </w:rPr>
        <w:t xml:space="preserve">Понятие </w:t>
      </w:r>
      <w:r w:rsidRPr="00E130BE">
        <w:rPr>
          <w:rFonts w:ascii="Times New Roman" w:hAnsi="Times New Roman" w:cs="Times New Roman"/>
          <w:b/>
          <w:color w:val="000000"/>
          <w:sz w:val="28"/>
          <w:szCs w:val="28"/>
        </w:rPr>
        <w:t>«РЫНОК»</w:t>
      </w:r>
      <w:r w:rsidRPr="00E130BE">
        <w:rPr>
          <w:rFonts w:ascii="Times New Roman" w:hAnsi="Times New Roman" w:cs="Times New Roman"/>
          <w:color w:val="000000"/>
          <w:sz w:val="28"/>
          <w:szCs w:val="28"/>
        </w:rPr>
        <w:t xml:space="preserve"> приводит нас, наконец, к завершающему понятию цикла ― </w:t>
      </w:r>
      <w:r w:rsidRPr="00E130BE">
        <w:rPr>
          <w:rFonts w:ascii="Times New Roman" w:hAnsi="Times New Roman" w:cs="Times New Roman"/>
          <w:b/>
          <w:color w:val="000000"/>
          <w:sz w:val="28"/>
          <w:szCs w:val="28"/>
        </w:rPr>
        <w:t>«маркетингу».</w:t>
      </w:r>
      <w:r w:rsidRPr="00E130B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130BE">
        <w:rPr>
          <w:rFonts w:ascii="Times New Roman" w:hAnsi="Times New Roman" w:cs="Times New Roman"/>
          <w:b/>
          <w:color w:val="000000"/>
          <w:sz w:val="28"/>
          <w:szCs w:val="28"/>
        </w:rPr>
        <w:t>МАРКЕТИНГ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E130BE">
        <w:rPr>
          <w:rFonts w:ascii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130BE">
        <w:rPr>
          <w:rFonts w:ascii="Times New Roman" w:hAnsi="Times New Roman" w:cs="Times New Roman"/>
          <w:color w:val="000000"/>
          <w:sz w:val="28"/>
          <w:szCs w:val="28"/>
        </w:rPr>
        <w:t>это человеческая дея</w:t>
      </w:r>
      <w:r w:rsidRPr="00E130BE">
        <w:rPr>
          <w:rFonts w:ascii="Times New Roman" w:hAnsi="Times New Roman" w:cs="Times New Roman"/>
          <w:color w:val="000000"/>
          <w:sz w:val="28"/>
          <w:szCs w:val="28"/>
        </w:rPr>
        <w:softHyphen/>
        <w:t>тельность, так или иначе имеющая отношение к рынку.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130B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130BE">
        <w:rPr>
          <w:rFonts w:ascii="Times New Roman" w:hAnsi="Times New Roman" w:cs="Times New Roman"/>
          <w:b/>
          <w:color w:val="000000"/>
          <w:sz w:val="28"/>
          <w:szCs w:val="28"/>
        </w:rPr>
        <w:t>МАР</w:t>
      </w:r>
      <w:r w:rsidRPr="00E130BE">
        <w:rPr>
          <w:rFonts w:ascii="Times New Roman" w:hAnsi="Times New Roman" w:cs="Times New Roman"/>
          <w:b/>
          <w:color w:val="000000"/>
          <w:sz w:val="28"/>
          <w:szCs w:val="28"/>
        </w:rPr>
        <w:softHyphen/>
        <w:t>КЕТИНГ</w:t>
      </w:r>
      <w:r w:rsidRPr="00E130B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E130BE">
        <w:rPr>
          <w:rFonts w:ascii="Times New Roman" w:hAnsi="Times New Roman" w:cs="Times New Roman"/>
          <w:color w:val="000000"/>
          <w:sz w:val="28"/>
          <w:szCs w:val="28"/>
        </w:rPr>
        <w:t>это работа с рынком ради осуществления обменов, цель которых ― удовлетворение человеческих нужд и потребностей. Та</w:t>
      </w:r>
      <w:r w:rsidRPr="00E130BE">
        <w:rPr>
          <w:rFonts w:ascii="Times New Roman" w:hAnsi="Times New Roman" w:cs="Times New Roman"/>
          <w:color w:val="000000"/>
          <w:sz w:val="28"/>
          <w:szCs w:val="28"/>
        </w:rPr>
        <w:softHyphen/>
        <w:t>ким образом, мы возвращаемся к нашему определению маркетинга как вида человеческой деятельности, направленной на удовлетворе</w:t>
      </w:r>
      <w:r w:rsidRPr="00E130BE">
        <w:rPr>
          <w:rFonts w:ascii="Times New Roman" w:hAnsi="Times New Roman" w:cs="Times New Roman"/>
          <w:color w:val="000000"/>
          <w:sz w:val="28"/>
          <w:szCs w:val="28"/>
        </w:rPr>
        <w:softHyphen/>
        <w:t>ние нужд и потребностей посредством обмена.</w:t>
      </w:r>
    </w:p>
    <w:p w:rsidR="00E130BE" w:rsidRPr="00E130BE" w:rsidRDefault="00E130BE" w:rsidP="00497DDC">
      <w:pPr>
        <w:pStyle w:val="4"/>
        <w:spacing w:before="120" w:after="120" w:line="360" w:lineRule="auto"/>
        <w:jc w:val="center"/>
        <w:rPr>
          <w:rFonts w:ascii="Times New Roman" w:hAnsi="Times New Roman" w:cs="Times New Roman"/>
          <w:b/>
          <w:i w:val="0"/>
          <w:color w:val="000000" w:themeColor="text1"/>
          <w:sz w:val="28"/>
          <w:szCs w:val="28"/>
        </w:rPr>
      </w:pPr>
      <w:r w:rsidRPr="00E130BE">
        <w:rPr>
          <w:rFonts w:ascii="Times New Roman" w:hAnsi="Times New Roman" w:cs="Times New Roman"/>
          <w:b/>
          <w:i w:val="0"/>
          <w:color w:val="000000" w:themeColor="text1"/>
          <w:sz w:val="28"/>
          <w:szCs w:val="28"/>
        </w:rPr>
        <w:t>КОНЦЕПЦИИ УПРАВЛЕНИЯ МАРКЕТИНГОМ</w:t>
      </w:r>
    </w:p>
    <w:p w:rsidR="00751F3A" w:rsidRPr="00E130BE" w:rsidRDefault="00E130BE" w:rsidP="00497DDC">
      <w:pPr>
        <w:pStyle w:val="3"/>
        <w:shd w:val="clear" w:color="auto" w:fill="auto"/>
        <w:spacing w:before="120" w:after="120" w:line="360" w:lineRule="auto"/>
        <w:ind w:left="20" w:right="500" w:firstLine="680"/>
        <w:rPr>
          <w:b/>
          <w:color w:val="000000" w:themeColor="text1"/>
          <w:sz w:val="28"/>
          <w:szCs w:val="28"/>
        </w:rPr>
      </w:pPr>
      <w:r>
        <w:rPr>
          <w:color w:val="000000"/>
          <w:sz w:val="28"/>
          <w:szCs w:val="28"/>
        </w:rPr>
        <w:t>У</w:t>
      </w:r>
      <w:r w:rsidRPr="00B72067">
        <w:rPr>
          <w:color w:val="000000"/>
          <w:sz w:val="28"/>
          <w:szCs w:val="28"/>
        </w:rPr>
        <w:t>правление маркетин</w:t>
      </w:r>
      <w:r>
        <w:rPr>
          <w:color w:val="000000"/>
          <w:sz w:val="28"/>
          <w:szCs w:val="28"/>
        </w:rPr>
        <w:t>гом - это</w:t>
      </w:r>
      <w:r w:rsidRPr="00B72067">
        <w:rPr>
          <w:color w:val="000000"/>
          <w:sz w:val="28"/>
          <w:szCs w:val="28"/>
        </w:rPr>
        <w:t xml:space="preserve"> выполнение ряда задач для достижения желаемых уровней сбыта на разных рынках</w:t>
      </w:r>
      <w:r>
        <w:rPr>
          <w:color w:val="000000"/>
          <w:sz w:val="28"/>
          <w:szCs w:val="28"/>
        </w:rPr>
        <w:t>.</w:t>
      </w:r>
    </w:p>
    <w:p w:rsidR="00751F3A" w:rsidRPr="0008738B" w:rsidRDefault="00E130BE" w:rsidP="00497DDC">
      <w:pPr>
        <w:pStyle w:val="3"/>
        <w:shd w:val="clear" w:color="auto" w:fill="auto"/>
        <w:spacing w:before="120" w:after="120" w:line="360" w:lineRule="auto"/>
        <w:ind w:left="20" w:right="500" w:firstLine="680"/>
        <w:rPr>
          <w:b/>
          <w:color w:val="000000" w:themeColor="text1"/>
          <w:sz w:val="28"/>
          <w:szCs w:val="28"/>
        </w:rPr>
      </w:pPr>
      <w:r w:rsidRPr="00B72067">
        <w:rPr>
          <w:color w:val="000000"/>
          <w:sz w:val="28"/>
          <w:szCs w:val="28"/>
        </w:rPr>
        <w:t xml:space="preserve">Существует пять основных подходов, на основе которых коммерческие организации ведут свою маркетинговую деятельность: </w:t>
      </w:r>
      <w:r w:rsidR="00177F4F" w:rsidRPr="0008738B">
        <w:rPr>
          <w:b/>
          <w:color w:val="000000" w:themeColor="text1"/>
          <w:sz w:val="28"/>
          <w:szCs w:val="28"/>
        </w:rPr>
        <w:t xml:space="preserve">КОНЦЕПЦИЯ СОВЕРШЕНСТВОВАНИЯ ПРОИЗВОДСТВА, КОНЦЕПЦИЯ СОВЕРШЕНСТВОВАНИЯ ТОВАРА, КОНЦЕПЦИЯ </w:t>
      </w:r>
      <w:r w:rsidR="00177F4F" w:rsidRPr="0008738B">
        <w:rPr>
          <w:b/>
          <w:color w:val="000000" w:themeColor="text1"/>
          <w:sz w:val="28"/>
          <w:szCs w:val="28"/>
        </w:rPr>
        <w:lastRenderedPageBreak/>
        <w:t>ИНТЕНСИФИКАЦИИ КОММЕРЧЕСКИХ УСИЛИЙ, КОНЦЕПЦИЯ МАРКЕТИНГА И КОНЦЕПЦИЯ СОЦИАЛЬНО-ЭТИЧНОГО МАРКЕТИНГА.</w:t>
      </w:r>
    </w:p>
    <w:p w:rsidR="00177F4F" w:rsidRPr="00177F4F" w:rsidRDefault="00177F4F" w:rsidP="00497DDC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177F4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КОНЦЕПЦИЯ СОВЕРШЕНСТВОВАНИЯ ПРОИЗВОДСТВА </w:t>
      </w:r>
      <w:r w:rsidRPr="00177F4F">
        <w:rPr>
          <w:rFonts w:ascii="Times New Roman" w:hAnsi="Times New Roman" w:cs="Times New Roman"/>
          <w:color w:val="000000"/>
          <w:sz w:val="28"/>
          <w:szCs w:val="28"/>
        </w:rPr>
        <w:t>утверждает, что потребители будут благожелательны к товарам, ко</w:t>
      </w:r>
      <w:r w:rsidRPr="00177F4F">
        <w:rPr>
          <w:rFonts w:ascii="Times New Roman" w:hAnsi="Times New Roman" w:cs="Times New Roman"/>
          <w:color w:val="000000"/>
          <w:sz w:val="28"/>
          <w:szCs w:val="28"/>
        </w:rPr>
        <w:softHyphen/>
        <w:t>торые широко распространены и доступны по цене, а следовательно, руководство должно сосредоточить свои усилия на совершенствовании производства и повышении эффективности системы распределения.</w:t>
      </w:r>
    </w:p>
    <w:p w:rsidR="00177F4F" w:rsidRPr="00B72067" w:rsidRDefault="00177F4F" w:rsidP="00497DDC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697"/>
        <w:jc w:val="both"/>
        <w:rPr>
          <w:sz w:val="28"/>
          <w:szCs w:val="28"/>
        </w:rPr>
      </w:pPr>
      <w:r w:rsidRPr="0008738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КОНЦЕПЦИЯ СОВЕРШЕНСТВОВАНИЯ ТОВАРА УТВЕРЖДАЕТ, </w:t>
      </w:r>
      <w:r w:rsidRPr="00177F4F">
        <w:rPr>
          <w:rFonts w:ascii="Times New Roman" w:hAnsi="Times New Roman" w:cs="Times New Roman"/>
          <w:color w:val="000000"/>
          <w:sz w:val="28"/>
          <w:szCs w:val="28"/>
        </w:rPr>
        <w:t>что потребители будут благосклонны к товарам, предлагаю</w:t>
      </w:r>
      <w:r w:rsidRPr="00177F4F">
        <w:rPr>
          <w:rFonts w:ascii="Times New Roman" w:hAnsi="Times New Roman" w:cs="Times New Roman"/>
          <w:color w:val="000000"/>
          <w:sz w:val="28"/>
          <w:szCs w:val="28"/>
        </w:rPr>
        <w:softHyphen/>
        <w:t>щим наивысшее качество, лучшие эксплуатационные свойства и характеристики, а следовательно, организация должна сосредоточить свою энергию на постоянном совершенствовании товара</w:t>
      </w:r>
      <w:r w:rsidRPr="00B72067">
        <w:rPr>
          <w:color w:val="000000"/>
          <w:sz w:val="28"/>
          <w:szCs w:val="28"/>
        </w:rPr>
        <w:t>.</w:t>
      </w:r>
    </w:p>
    <w:p w:rsidR="00177F4F" w:rsidRPr="00177F4F" w:rsidRDefault="00177F4F" w:rsidP="00497DDC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697"/>
        <w:jc w:val="both"/>
        <w:rPr>
          <w:rFonts w:ascii="Times New Roman" w:hAnsi="Times New Roman" w:cs="Times New Roman"/>
          <w:sz w:val="28"/>
          <w:szCs w:val="28"/>
        </w:rPr>
      </w:pPr>
      <w:r w:rsidRPr="0008738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КОНЦЕПЦИЯ ИНТЕНСИФИКАЦИИ КОММЕРЧЕСКИХ УСИЛИЙ </w:t>
      </w:r>
      <w:r w:rsidRPr="00177F4F">
        <w:rPr>
          <w:rFonts w:ascii="Times New Roman" w:hAnsi="Times New Roman" w:cs="Times New Roman"/>
          <w:color w:val="000000"/>
          <w:sz w:val="28"/>
          <w:szCs w:val="28"/>
        </w:rPr>
        <w:t>утверждает, что потребители не будут покупать товары организации в достаточных количествах, если она не предпримет значительных усилий в сфере сбыта и стимулирования.</w:t>
      </w:r>
    </w:p>
    <w:p w:rsidR="00177F4F" w:rsidRDefault="00177F4F" w:rsidP="00497DDC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69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8738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КОНЦЕПЦИЯ МАРКЕТИНГА </w:t>
      </w:r>
      <w:r w:rsidRPr="00177F4F">
        <w:rPr>
          <w:rFonts w:ascii="Times New Roman" w:hAnsi="Times New Roman" w:cs="Times New Roman"/>
          <w:color w:val="000000"/>
          <w:sz w:val="28"/>
          <w:szCs w:val="28"/>
        </w:rPr>
        <w:t>утверждает, что залогом достижения целей организации являются определение нужд и потребностей целевых рынков и обеспечение желаемой удовлетворенности более эффективными и более продуктивными, чем у конкурентов, способами.</w:t>
      </w:r>
    </w:p>
    <w:p w:rsidR="00681C93" w:rsidRDefault="00681C93" w:rsidP="00681C93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697"/>
        <w:jc w:val="both"/>
        <w:rPr>
          <w:color w:val="000000"/>
          <w:sz w:val="28"/>
          <w:szCs w:val="28"/>
        </w:rPr>
      </w:pPr>
      <w:r w:rsidRPr="0084101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КОНЦЕПЦИЯ СОЦИАЛЬНО-ЭТИЧНОГО МАРКЕТИНГА </w:t>
      </w:r>
      <w:r w:rsidRPr="00177F4F">
        <w:rPr>
          <w:rFonts w:ascii="Times New Roman" w:hAnsi="Times New Roman" w:cs="Times New Roman"/>
          <w:color w:val="000000"/>
          <w:sz w:val="28"/>
          <w:szCs w:val="28"/>
        </w:rPr>
        <w:t>утверждает, что задачей организации является установление нужд, потребностей и интересов целевых рынков и обеспечение желаемой удовлетворенности более эффективными и бо</w:t>
      </w:r>
      <w:r w:rsidRPr="00177F4F">
        <w:rPr>
          <w:rFonts w:ascii="Times New Roman" w:hAnsi="Times New Roman" w:cs="Times New Roman"/>
          <w:color w:val="000000"/>
          <w:sz w:val="28"/>
          <w:szCs w:val="28"/>
        </w:rPr>
        <w:softHyphen/>
        <w:t>лее продуктивными (чем у конкурентов) способами с одновременным сохранением или укреплением благопо</w:t>
      </w:r>
      <w:r w:rsidRPr="00177F4F">
        <w:rPr>
          <w:rFonts w:ascii="Times New Roman" w:hAnsi="Times New Roman" w:cs="Times New Roman"/>
          <w:color w:val="000000"/>
          <w:sz w:val="28"/>
          <w:szCs w:val="28"/>
        </w:rPr>
        <w:softHyphen/>
        <w:t>лучия потребителя и общества в целом</w:t>
      </w:r>
      <w:r w:rsidRPr="00B72067">
        <w:rPr>
          <w:color w:val="000000"/>
          <w:sz w:val="28"/>
          <w:szCs w:val="28"/>
        </w:rPr>
        <w:t>.</w:t>
      </w:r>
    </w:p>
    <w:p w:rsidR="00681C93" w:rsidRDefault="00681C93" w:rsidP="00497DDC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69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77F4F" w:rsidRDefault="00BF0B4B" w:rsidP="00497DDC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69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741E6C1F" wp14:editId="4E26E728">
            <wp:extent cx="5086350" cy="4162425"/>
            <wp:effectExtent l="0" t="0" r="0" b="9525"/>
            <wp:docPr id="93" name="Рисунок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86350" cy="4162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7F4F" w:rsidRPr="00177F4F" w:rsidRDefault="00177F4F" w:rsidP="00497DDC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69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Рисунок </w:t>
      </w:r>
      <w:r w:rsidR="00596A5A">
        <w:rPr>
          <w:rFonts w:ascii="Times New Roman" w:hAnsi="Times New Roman" w:cs="Times New Roman"/>
          <w:sz w:val="28"/>
          <w:szCs w:val="28"/>
        </w:rPr>
        <w:t>7.</w:t>
      </w:r>
      <w:r>
        <w:rPr>
          <w:rFonts w:ascii="Times New Roman" w:hAnsi="Times New Roman" w:cs="Times New Roman"/>
          <w:sz w:val="28"/>
          <w:szCs w:val="28"/>
        </w:rPr>
        <w:t xml:space="preserve">3. Сопоставление различных концепций </w:t>
      </w:r>
    </w:p>
    <w:p w:rsidR="00E271A1" w:rsidRPr="00B72067" w:rsidRDefault="00E271A1" w:rsidP="00497DDC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697"/>
        <w:jc w:val="both"/>
        <w:rPr>
          <w:sz w:val="28"/>
          <w:szCs w:val="28"/>
        </w:rPr>
      </w:pPr>
    </w:p>
    <w:p w:rsidR="00762452" w:rsidRDefault="00762452" w:rsidP="00943835">
      <w:pPr>
        <w:spacing w:before="120" w:after="12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2452">
        <w:rPr>
          <w:rFonts w:ascii="Times New Roman" w:hAnsi="Times New Roman" w:cs="Times New Roman"/>
          <w:b/>
          <w:sz w:val="28"/>
          <w:szCs w:val="28"/>
        </w:rPr>
        <w:t>М</w:t>
      </w:r>
      <w:r w:rsidR="00943835">
        <w:rPr>
          <w:rFonts w:ascii="Times New Roman" w:hAnsi="Times New Roman" w:cs="Times New Roman"/>
          <w:b/>
          <w:sz w:val="28"/>
          <w:szCs w:val="28"/>
        </w:rPr>
        <w:t xml:space="preserve">АРКЕТИНГОВОЕ ИССЛЕДОВАНИЕ РЫНКА </w:t>
      </w:r>
      <w:r w:rsidRPr="00762452">
        <w:rPr>
          <w:rFonts w:ascii="Times New Roman" w:hAnsi="Times New Roman" w:cs="Times New Roman"/>
          <w:b/>
          <w:sz w:val="28"/>
          <w:szCs w:val="28"/>
        </w:rPr>
        <w:t>АВТОТРАНСПОРТНЫХ УСЛУГ</w:t>
      </w:r>
    </w:p>
    <w:p w:rsidR="00751F3A" w:rsidRDefault="00762452" w:rsidP="00497DDC">
      <w:pPr>
        <w:pStyle w:val="3"/>
        <w:shd w:val="clear" w:color="auto" w:fill="auto"/>
        <w:spacing w:before="120" w:after="120" w:line="360" w:lineRule="auto"/>
        <w:ind w:left="20" w:right="500" w:firstLine="680"/>
        <w:jc w:val="center"/>
        <w:rPr>
          <w:b/>
          <w:sz w:val="28"/>
          <w:szCs w:val="28"/>
        </w:rPr>
      </w:pPr>
      <w:r w:rsidRPr="00762452">
        <w:rPr>
          <w:b/>
          <w:sz w:val="28"/>
          <w:szCs w:val="28"/>
        </w:rPr>
        <w:t>ЦЕЛИ И ЗАДАЧИ МАРКЕТИНГОВОГО ИССЛЕДОВАНИЯ</w:t>
      </w:r>
    </w:p>
    <w:p w:rsidR="00943835" w:rsidRPr="00762452" w:rsidRDefault="00943835" w:rsidP="00497DDC">
      <w:pPr>
        <w:pStyle w:val="3"/>
        <w:shd w:val="clear" w:color="auto" w:fill="auto"/>
        <w:spacing w:before="120" w:after="120" w:line="360" w:lineRule="auto"/>
        <w:ind w:left="20" w:right="500" w:firstLine="680"/>
        <w:jc w:val="center"/>
        <w:rPr>
          <w:b/>
          <w:sz w:val="28"/>
          <w:szCs w:val="28"/>
        </w:rPr>
      </w:pPr>
    </w:p>
    <w:p w:rsidR="00762452" w:rsidRPr="00762452" w:rsidRDefault="00762452" w:rsidP="00497DDC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2452">
        <w:rPr>
          <w:rFonts w:ascii="Times New Roman" w:hAnsi="Times New Roman" w:cs="Times New Roman"/>
          <w:b/>
          <w:i/>
          <w:sz w:val="28"/>
          <w:szCs w:val="28"/>
        </w:rPr>
        <w:t>МАРКЕТИНГОВЫЕ ИССЛЕДОВАНИЯ</w:t>
      </w:r>
      <w:r w:rsidRPr="00762452">
        <w:rPr>
          <w:rFonts w:ascii="Times New Roman" w:hAnsi="Times New Roman" w:cs="Times New Roman"/>
          <w:sz w:val="28"/>
          <w:szCs w:val="28"/>
        </w:rPr>
        <w:t xml:space="preserve"> - целенаправленный сбор и анализ информации, подготовку материалов для управленческого решения в конкретной маркетинговой ситуации.</w:t>
      </w:r>
    </w:p>
    <w:p w:rsidR="00762452" w:rsidRPr="00762452" w:rsidRDefault="00762452" w:rsidP="00497DDC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2452">
        <w:rPr>
          <w:rFonts w:ascii="Times New Roman" w:hAnsi="Times New Roman" w:cs="Times New Roman"/>
          <w:sz w:val="28"/>
          <w:szCs w:val="28"/>
        </w:rPr>
        <w:t>Существует набор целей исследований, которые выражаются:</w:t>
      </w:r>
    </w:p>
    <w:p w:rsidR="00762452" w:rsidRPr="00762452" w:rsidRDefault="00762452" w:rsidP="00497DDC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2452">
        <w:rPr>
          <w:rFonts w:ascii="Times New Roman" w:hAnsi="Times New Roman" w:cs="Times New Roman"/>
          <w:b/>
          <w:i/>
          <w:sz w:val="28"/>
          <w:szCs w:val="28"/>
        </w:rPr>
        <w:t>1.</w:t>
      </w:r>
      <w:r w:rsidRPr="00762452">
        <w:rPr>
          <w:rFonts w:ascii="Times New Roman" w:hAnsi="Times New Roman" w:cs="Times New Roman"/>
          <w:sz w:val="28"/>
          <w:szCs w:val="28"/>
        </w:rPr>
        <w:t xml:space="preserve"> </w:t>
      </w:r>
      <w:r w:rsidRPr="00762452">
        <w:rPr>
          <w:rFonts w:ascii="Times New Roman" w:hAnsi="Times New Roman" w:cs="Times New Roman"/>
          <w:b/>
          <w:i/>
          <w:sz w:val="28"/>
          <w:szCs w:val="28"/>
        </w:rPr>
        <w:t>КОЛИЧЕСТВЕННО</w:t>
      </w:r>
      <w:r w:rsidRPr="00762452">
        <w:rPr>
          <w:rFonts w:ascii="Times New Roman" w:hAnsi="Times New Roman" w:cs="Times New Roman"/>
          <w:sz w:val="28"/>
          <w:szCs w:val="28"/>
        </w:rPr>
        <w:t xml:space="preserve"> (рост объема продаж в стоимостном выражении, повышение уровня доходности, увеличение доли на рынке).</w:t>
      </w:r>
    </w:p>
    <w:p w:rsidR="00762452" w:rsidRPr="00762452" w:rsidRDefault="00762452" w:rsidP="00497DDC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2452">
        <w:rPr>
          <w:rFonts w:ascii="Times New Roman" w:hAnsi="Times New Roman" w:cs="Times New Roman"/>
          <w:b/>
          <w:i/>
          <w:sz w:val="28"/>
          <w:szCs w:val="28"/>
        </w:rPr>
        <w:t xml:space="preserve">2. КАЧЕСТВЕННО </w:t>
      </w:r>
      <w:r w:rsidRPr="00762452">
        <w:rPr>
          <w:rFonts w:ascii="Times New Roman" w:hAnsi="Times New Roman" w:cs="Times New Roman"/>
          <w:sz w:val="28"/>
          <w:szCs w:val="28"/>
        </w:rPr>
        <w:t>(повышение качества услуг, частота обновления, устойчивость фирмы и т.д.).</w:t>
      </w:r>
    </w:p>
    <w:p w:rsidR="00762452" w:rsidRPr="00762452" w:rsidRDefault="00762452" w:rsidP="00497DDC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2452">
        <w:rPr>
          <w:rFonts w:ascii="Times New Roman" w:hAnsi="Times New Roman" w:cs="Times New Roman"/>
          <w:sz w:val="28"/>
          <w:szCs w:val="28"/>
        </w:rPr>
        <w:lastRenderedPageBreak/>
        <w:t>Маркетинговые исследования дают ответ на вопрос — существует ли рынок товара, как выйти на этот рынок и закрепиться на нем.</w:t>
      </w:r>
    </w:p>
    <w:p w:rsidR="00762452" w:rsidRPr="00762452" w:rsidRDefault="00762452" w:rsidP="00497DDC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2452">
        <w:rPr>
          <w:rFonts w:ascii="Times New Roman" w:hAnsi="Times New Roman" w:cs="Times New Roman"/>
          <w:sz w:val="28"/>
          <w:szCs w:val="28"/>
        </w:rPr>
        <w:t>Результаты исследований, оформленные в виде специальных отчетов, используются в следующих направлениях деятельности, связанной с достижением главной цели маркетинга:</w:t>
      </w:r>
    </w:p>
    <w:p w:rsidR="00762452" w:rsidRPr="00762452" w:rsidRDefault="00762452" w:rsidP="00497DDC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2452">
        <w:rPr>
          <w:rFonts w:ascii="Times New Roman" w:hAnsi="Times New Roman" w:cs="Times New Roman"/>
          <w:sz w:val="28"/>
          <w:szCs w:val="28"/>
        </w:rPr>
        <w:t>• создание и уточнение программ и перспективных бизнес-планов;</w:t>
      </w:r>
    </w:p>
    <w:p w:rsidR="00762452" w:rsidRPr="00762452" w:rsidRDefault="00762452" w:rsidP="00497DDC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2452">
        <w:rPr>
          <w:rFonts w:ascii="Times New Roman" w:hAnsi="Times New Roman" w:cs="Times New Roman"/>
          <w:sz w:val="28"/>
          <w:szCs w:val="28"/>
        </w:rPr>
        <w:t>• выбор и разработка текущих и оперативных планов производственно-хозяйственной деятельности АТО;</w:t>
      </w:r>
    </w:p>
    <w:p w:rsidR="00762452" w:rsidRPr="00762452" w:rsidRDefault="00762452" w:rsidP="00497DDC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2452">
        <w:rPr>
          <w:rFonts w:ascii="Times New Roman" w:hAnsi="Times New Roman" w:cs="Times New Roman"/>
          <w:sz w:val="28"/>
          <w:szCs w:val="28"/>
        </w:rPr>
        <w:t>• оценка состояния и конъюнктуры рынка автотранспортных услуг;</w:t>
      </w:r>
    </w:p>
    <w:p w:rsidR="00762452" w:rsidRPr="00762452" w:rsidRDefault="00762452" w:rsidP="00497DDC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2452">
        <w:rPr>
          <w:rFonts w:ascii="Times New Roman" w:hAnsi="Times New Roman" w:cs="Times New Roman"/>
          <w:sz w:val="28"/>
          <w:szCs w:val="28"/>
        </w:rPr>
        <w:t>• разработка требований к ассортименту, качеству и объему транспортно-экспедиционных услуг;</w:t>
      </w:r>
    </w:p>
    <w:p w:rsidR="00762452" w:rsidRPr="00762452" w:rsidRDefault="00762452" w:rsidP="00497DDC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2452">
        <w:rPr>
          <w:rFonts w:ascii="Times New Roman" w:hAnsi="Times New Roman" w:cs="Times New Roman"/>
          <w:sz w:val="28"/>
          <w:szCs w:val="28"/>
        </w:rPr>
        <w:t>• определение стратегии, тактики, оперативных методов и средств формирования спроса и стимулирования сбыта.</w:t>
      </w:r>
    </w:p>
    <w:p w:rsidR="00CA1DA0" w:rsidRDefault="00CA1DA0" w:rsidP="00497DDC">
      <w:pPr>
        <w:pStyle w:val="3"/>
        <w:shd w:val="clear" w:color="auto" w:fill="auto"/>
        <w:spacing w:before="120" w:after="120" w:line="360" w:lineRule="auto"/>
        <w:ind w:left="20" w:right="500" w:firstLine="680"/>
        <w:jc w:val="center"/>
        <w:rPr>
          <w:noProof/>
          <w:sz w:val="26"/>
          <w:szCs w:val="26"/>
          <w:lang w:eastAsia="ru-RU"/>
        </w:rPr>
      </w:pPr>
      <w:r>
        <w:rPr>
          <w:noProof/>
          <w:lang w:eastAsia="ru-RU"/>
        </w:rPr>
        <w:drawing>
          <wp:inline distT="0" distB="0" distL="0" distR="0" wp14:anchorId="1FE36FBF" wp14:editId="29D62E16">
            <wp:extent cx="5593122" cy="4562475"/>
            <wp:effectExtent l="0" t="0" r="7620" b="0"/>
            <wp:docPr id="80" name="Рисунок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26796" cy="45899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1C93" w:rsidRDefault="00681C93" w:rsidP="00681C93">
      <w:pPr>
        <w:pStyle w:val="3"/>
        <w:shd w:val="clear" w:color="auto" w:fill="auto"/>
        <w:spacing w:before="120" w:after="120" w:line="360" w:lineRule="auto"/>
        <w:ind w:left="20" w:right="500" w:firstLine="680"/>
        <w:rPr>
          <w:noProof/>
          <w:sz w:val="26"/>
          <w:szCs w:val="26"/>
          <w:lang w:eastAsia="ru-RU"/>
        </w:rPr>
      </w:pPr>
      <w:r w:rsidRPr="00762452">
        <w:rPr>
          <w:sz w:val="28"/>
          <w:szCs w:val="28"/>
        </w:rPr>
        <w:lastRenderedPageBreak/>
        <w:t>Маркетинговые исследования могут проводиться собственными силами заинтересованной организации (отдельными специалистами, специальными подразделениями) или сторонними лицами и организациями, специализирующимися на этих вопросах.</w:t>
      </w:r>
      <w:r w:rsidRPr="0032188F">
        <w:rPr>
          <w:noProof/>
          <w:sz w:val="26"/>
          <w:szCs w:val="26"/>
          <w:lang w:eastAsia="ru-RU"/>
        </w:rPr>
        <w:t xml:space="preserve"> </w:t>
      </w:r>
    </w:p>
    <w:p w:rsidR="00FA6D2C" w:rsidRDefault="00EF34BD" w:rsidP="00EF34BD">
      <w:pPr>
        <w:spacing w:before="120" w:after="12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7F8985BC" wp14:editId="59DC836B">
            <wp:extent cx="5682864" cy="3048000"/>
            <wp:effectExtent l="0" t="0" r="0" b="0"/>
            <wp:docPr id="82" name="Рисунок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03040" cy="30588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3C95" w:rsidRDefault="00E271A1" w:rsidP="00497DDC">
      <w:pPr>
        <w:spacing w:before="120" w:after="12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4</w:t>
      </w:r>
      <w:r w:rsidR="00023C95" w:rsidRPr="00023C95">
        <w:rPr>
          <w:rFonts w:ascii="Times New Roman" w:hAnsi="Times New Roman" w:cs="Times New Roman"/>
          <w:sz w:val="28"/>
          <w:szCs w:val="28"/>
        </w:rPr>
        <w:t>. Система маркетинговой информации</w:t>
      </w:r>
    </w:p>
    <w:p w:rsidR="0032188F" w:rsidRDefault="00FF45F6" w:rsidP="00497DDC">
      <w:pPr>
        <w:spacing w:before="120" w:after="12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F33F88B" wp14:editId="27D2BFE5">
                <wp:simplePos x="0" y="0"/>
                <wp:positionH relativeFrom="column">
                  <wp:posOffset>5309235</wp:posOffset>
                </wp:positionH>
                <wp:positionV relativeFrom="paragraph">
                  <wp:posOffset>118745</wp:posOffset>
                </wp:positionV>
                <wp:extent cx="1198880" cy="532765"/>
                <wp:effectExtent l="0" t="0" r="20320" b="19685"/>
                <wp:wrapNone/>
                <wp:docPr id="106" name="Прямоугольник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8880" cy="53276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71A1" w:rsidRPr="00D13D82" w:rsidRDefault="00E271A1" w:rsidP="00E271A1">
                            <w:pPr>
                              <w:jc w:val="center"/>
                              <w:rPr>
                                <w:b/>
                                <w:sz w:val="18"/>
                              </w:rPr>
                            </w:pPr>
                            <w:r w:rsidRPr="00D13D82">
                              <w:rPr>
                                <w:b/>
                                <w:sz w:val="18"/>
                              </w:rPr>
                              <w:t>ПРЕДСТАВЛЕНИЕ ПОЛУЧЕННЫХ РЕЗУЛЬТАТОВ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33F88B" id="Прямоугольник 106" o:spid="_x0000_s1026" style="position:absolute;left:0;text-align:left;margin-left:418.05pt;margin-top:9.35pt;width:94.4pt;height:41.9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" fillcolor="white [3201]" strokecolor="black [3213]" strokeweight="1pt">
                <v:textbox>
                  <w:txbxContent>
                    <w:p w:rsidR="00E271A1" w:rsidRPr="00D13D82" w:rsidRDefault="00E271A1" w:rsidP="00E271A1">
                      <w:pPr>
                        <w:jc w:val="center"/>
                        <w:rPr>
                          <w:b/>
                          <w:sz w:val="18"/>
                        </w:rPr>
                      </w:pPr>
                      <w:r w:rsidRPr="00D13D82">
                        <w:rPr>
                          <w:b/>
                          <w:sz w:val="18"/>
                        </w:rPr>
                        <w:t>ПРЕДСТАВЛЕНИЕ ПОЛУЧЕННЫХ РЕЗУЛЬТАТОВ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FEA854E" wp14:editId="6308F878">
                <wp:simplePos x="0" y="0"/>
                <wp:positionH relativeFrom="column">
                  <wp:posOffset>5182870</wp:posOffset>
                </wp:positionH>
                <wp:positionV relativeFrom="paragraph">
                  <wp:posOffset>334645</wp:posOffset>
                </wp:positionV>
                <wp:extent cx="170378" cy="104495"/>
                <wp:effectExtent l="19050" t="57150" r="39370" b="48260"/>
                <wp:wrapNone/>
                <wp:docPr id="110" name="Стрелка вправо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378" cy="104495"/>
                        </a:xfrm>
                        <a:prstGeom prst="rightArrow">
                          <a:avLst/>
                        </a:prstGeom>
                        <a:solidFill>
                          <a:schemeClr val="tx1"/>
                        </a:solidFill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B63D1F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Стрелка вправо 110" o:spid="_x0000_s1026" type="#_x0000_t13" style="position:absolute;margin-left:408.1pt;margin-top:26.35pt;width:13.4pt;height:8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" adj="14976" fillcolor="black [3213]" strokecolor="black [3213]" strokeweight="3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426A8C0" wp14:editId="2A249485">
                <wp:simplePos x="0" y="0"/>
                <wp:positionH relativeFrom="column">
                  <wp:posOffset>4023360</wp:posOffset>
                </wp:positionH>
                <wp:positionV relativeFrom="paragraph">
                  <wp:posOffset>118745</wp:posOffset>
                </wp:positionV>
                <wp:extent cx="1198880" cy="532765"/>
                <wp:effectExtent l="0" t="0" r="20320" b="19685"/>
                <wp:wrapNone/>
                <wp:docPr id="105" name="Прямоугольник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8880" cy="53276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2188F" w:rsidRPr="00D13D82" w:rsidRDefault="00E271A1" w:rsidP="0032188F">
                            <w:pPr>
                              <w:jc w:val="center"/>
                              <w:rPr>
                                <w:b/>
                                <w:sz w:val="18"/>
                              </w:rPr>
                            </w:pPr>
                            <w:r w:rsidRPr="00D13D82">
                              <w:rPr>
                                <w:b/>
                                <w:sz w:val="18"/>
                              </w:rPr>
                              <w:t>АНАЛИЗ СОБРАННОЙ ИНФОРМАЦИИ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26A8C0" id="Прямоугольник 105" o:spid="_x0000_s1027" style="position:absolute;left:0;text-align:left;margin-left:316.8pt;margin-top:9.35pt;width:94.4pt;height:41.9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" fillcolor="white [3201]" strokecolor="black [3213]" strokeweight="1pt">
                <v:textbox>
                  <w:txbxContent>
                    <w:p w:rsidR="0032188F" w:rsidRPr="00D13D82" w:rsidRDefault="00E271A1" w:rsidP="0032188F">
                      <w:pPr>
                        <w:jc w:val="center"/>
                        <w:rPr>
                          <w:b/>
                          <w:sz w:val="18"/>
                        </w:rPr>
                      </w:pPr>
                      <w:r w:rsidRPr="00D13D82">
                        <w:rPr>
                          <w:b/>
                          <w:sz w:val="18"/>
                        </w:rPr>
                        <w:t>АНАЛИЗ СОБРАННОЙ ИНФОРМАЦИИ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8627770" wp14:editId="548CDFF6">
                <wp:simplePos x="0" y="0"/>
                <wp:positionH relativeFrom="column">
                  <wp:posOffset>3902710</wp:posOffset>
                </wp:positionH>
                <wp:positionV relativeFrom="paragraph">
                  <wp:posOffset>340360</wp:posOffset>
                </wp:positionV>
                <wp:extent cx="170378" cy="104495"/>
                <wp:effectExtent l="19050" t="57150" r="39370" b="48260"/>
                <wp:wrapNone/>
                <wp:docPr id="109" name="Стрелка вправо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378" cy="104495"/>
                        </a:xfrm>
                        <a:prstGeom prst="rightArrow">
                          <a:avLst/>
                        </a:prstGeom>
                        <a:solidFill>
                          <a:schemeClr val="tx1"/>
                        </a:solidFill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45B57A" id="Стрелка вправо 109" o:spid="_x0000_s1026" type="#_x0000_t13" style="position:absolute;margin-left:307.3pt;margin-top:26.8pt;width:13.4pt;height:8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" adj="14976" fillcolor="black [3213]" strokecolor="black [3213]" strokeweight="3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B78C17A" wp14:editId="22A32862">
                <wp:simplePos x="0" y="0"/>
                <wp:positionH relativeFrom="column">
                  <wp:posOffset>2700655</wp:posOffset>
                </wp:positionH>
                <wp:positionV relativeFrom="paragraph">
                  <wp:posOffset>118745</wp:posOffset>
                </wp:positionV>
                <wp:extent cx="1198880" cy="532765"/>
                <wp:effectExtent l="0" t="0" r="20320" b="19685"/>
                <wp:wrapNone/>
                <wp:docPr id="104" name="Прямоугольник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8880" cy="53276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2188F" w:rsidRPr="00D13D82" w:rsidRDefault="0032188F" w:rsidP="0032188F">
                            <w:pPr>
                              <w:jc w:val="center"/>
                              <w:rPr>
                                <w:b/>
                                <w:sz w:val="18"/>
                              </w:rPr>
                            </w:pPr>
                            <w:r w:rsidRPr="00D13D82">
                              <w:rPr>
                                <w:b/>
                                <w:sz w:val="18"/>
                              </w:rPr>
                              <w:t>СБОР ИНФОРМАЦИИ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B78C17A" id="Прямоугольник 104" o:spid="_x0000_s1028" style="position:absolute;left:0;text-align:left;margin-left:212.65pt;margin-top:9.35pt;width:94.4pt;height:41.9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" fillcolor="white [3201]" strokecolor="black [3213]" strokeweight="1pt">
                <v:textbox>
                  <w:txbxContent>
                    <w:p w:rsidR="0032188F" w:rsidRPr="00D13D82" w:rsidRDefault="0032188F" w:rsidP="0032188F">
                      <w:pPr>
                        <w:jc w:val="center"/>
                        <w:rPr>
                          <w:b/>
                          <w:sz w:val="18"/>
                        </w:rPr>
                      </w:pPr>
                      <w:r w:rsidRPr="00D13D82">
                        <w:rPr>
                          <w:b/>
                          <w:sz w:val="18"/>
                        </w:rPr>
                        <w:t>СБОР ИНФОРМАЦИИ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85100E1" wp14:editId="069BAA4F">
                <wp:simplePos x="0" y="0"/>
                <wp:positionH relativeFrom="column">
                  <wp:posOffset>2568575</wp:posOffset>
                </wp:positionH>
                <wp:positionV relativeFrom="paragraph">
                  <wp:posOffset>334645</wp:posOffset>
                </wp:positionV>
                <wp:extent cx="170378" cy="104495"/>
                <wp:effectExtent l="19050" t="57150" r="39370" b="48260"/>
                <wp:wrapNone/>
                <wp:docPr id="108" name="Стрелка вправо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378" cy="104495"/>
                        </a:xfrm>
                        <a:prstGeom prst="rightArrow">
                          <a:avLst/>
                        </a:prstGeom>
                        <a:solidFill>
                          <a:schemeClr val="tx1"/>
                        </a:solidFill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9C214F" id="Стрелка вправо 108" o:spid="_x0000_s1026" type="#_x0000_t13" style="position:absolute;margin-left:202.25pt;margin-top:26.35pt;width:13.4pt;height:8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" adj="14976" fillcolor="black [3213]" strokecolor="black [3213]" strokeweight="3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CE141C3" wp14:editId="08A49E00">
                <wp:simplePos x="0" y="0"/>
                <wp:positionH relativeFrom="column">
                  <wp:posOffset>1307465</wp:posOffset>
                </wp:positionH>
                <wp:positionV relativeFrom="paragraph">
                  <wp:posOffset>336550</wp:posOffset>
                </wp:positionV>
                <wp:extent cx="170378" cy="104495"/>
                <wp:effectExtent l="19050" t="57150" r="39370" b="48260"/>
                <wp:wrapNone/>
                <wp:docPr id="107" name="Стрелка вправо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378" cy="104495"/>
                        </a:xfrm>
                        <a:prstGeom prst="rightArrow">
                          <a:avLst/>
                        </a:prstGeom>
                        <a:solidFill>
                          <a:schemeClr val="tx1"/>
                        </a:solidFill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1EEC9F" id="Стрелка вправо 107" o:spid="_x0000_s1026" type="#_x0000_t13" style="position:absolute;margin-left:102.95pt;margin-top:26.5pt;width:13.4pt;height:8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" adj="14976" fillcolor="black [3213]" strokecolor="black [3213]" strokeweight="3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E4E1668" wp14:editId="04BE544C">
                <wp:simplePos x="0" y="0"/>
                <wp:positionH relativeFrom="column">
                  <wp:posOffset>1461135</wp:posOffset>
                </wp:positionH>
                <wp:positionV relativeFrom="paragraph">
                  <wp:posOffset>118745</wp:posOffset>
                </wp:positionV>
                <wp:extent cx="1127760" cy="532765"/>
                <wp:effectExtent l="0" t="0" r="15240" b="19685"/>
                <wp:wrapNone/>
                <wp:docPr id="101" name="Прямоугольник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7760" cy="53276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2188F" w:rsidRPr="00D13D82" w:rsidRDefault="0032188F" w:rsidP="0032188F">
                            <w:pPr>
                              <w:jc w:val="center"/>
                              <w:rPr>
                                <w:b/>
                                <w:sz w:val="18"/>
                              </w:rPr>
                            </w:pPr>
                            <w:r w:rsidRPr="00D13D82">
                              <w:rPr>
                                <w:b/>
                                <w:sz w:val="18"/>
                              </w:rPr>
                              <w:t>ОТБОР ИСТОЧНИКОВ ИНФОРМАЦИИ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4E1668" id="Прямоугольник 101" o:spid="_x0000_s1029" style="position:absolute;left:0;text-align:left;margin-left:115.05pt;margin-top:9.35pt;width:88.8pt;height:41.9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" fillcolor="white [3201]" strokecolor="black [3213]" strokeweight="1pt">
                <v:textbox>
                  <w:txbxContent>
                    <w:p w:rsidR="0032188F" w:rsidRPr="00D13D82" w:rsidRDefault="0032188F" w:rsidP="0032188F">
                      <w:pPr>
                        <w:jc w:val="center"/>
                        <w:rPr>
                          <w:b/>
                          <w:sz w:val="18"/>
                        </w:rPr>
                      </w:pPr>
                      <w:r w:rsidRPr="00D13D82">
                        <w:rPr>
                          <w:b/>
                          <w:sz w:val="18"/>
                        </w:rPr>
                        <w:t>ОТБОР ИСТОЧНИКОВ ИНФОРМАЦИИ</w:t>
                      </w:r>
                    </w:p>
                  </w:txbxContent>
                </v:textbox>
              </v:rect>
            </w:pict>
          </mc:Fallback>
        </mc:AlternateContent>
      </w:r>
      <w:r w:rsidR="00D13D82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B4AA26" wp14:editId="71F032AB">
                <wp:simplePos x="0" y="0"/>
                <wp:positionH relativeFrom="column">
                  <wp:posOffset>-177165</wp:posOffset>
                </wp:positionH>
                <wp:positionV relativeFrom="paragraph">
                  <wp:posOffset>118745</wp:posOffset>
                </wp:positionV>
                <wp:extent cx="1508760" cy="532765"/>
                <wp:effectExtent l="0" t="0" r="15240" b="19685"/>
                <wp:wrapNone/>
                <wp:docPr id="98" name="Прямоугольник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8760" cy="53276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2188F" w:rsidRPr="00D13D82" w:rsidRDefault="0032188F" w:rsidP="0032188F">
                            <w:pPr>
                              <w:jc w:val="center"/>
                              <w:rPr>
                                <w:b/>
                                <w:sz w:val="18"/>
                              </w:rPr>
                            </w:pPr>
                            <w:r w:rsidRPr="00D13D82">
                              <w:rPr>
                                <w:b/>
                                <w:sz w:val="18"/>
                              </w:rPr>
                              <w:t>ВЫЯВЛЕНИЕ ПРОБЛЕМ И ФОРМУЛИРОВАНИЕ ЦЕЛЕЙ ИССЛЕДОВАНИЯ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B4AA26" id="Прямоугольник 98" o:spid="_x0000_s1030" style="position:absolute;left:0;text-align:left;margin-left:-13.95pt;margin-top:9.35pt;width:118.8pt;height:41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" fillcolor="white [3201]" strokecolor="black [3213]" strokeweight="1pt">
                <v:textbox>
                  <w:txbxContent>
                    <w:p w:rsidR="0032188F" w:rsidRPr="00D13D82" w:rsidRDefault="0032188F" w:rsidP="0032188F">
                      <w:pPr>
                        <w:jc w:val="center"/>
                        <w:rPr>
                          <w:b/>
                          <w:sz w:val="18"/>
                        </w:rPr>
                      </w:pPr>
                      <w:r w:rsidRPr="00D13D82">
                        <w:rPr>
                          <w:b/>
                          <w:sz w:val="18"/>
                        </w:rPr>
                        <w:t>ВЫЯВЛЕНИЕ ПРОБЛЕМ И ФОРМУЛИРОВАНИЕ ЦЕЛЕЙ ИССЛЕДОВАНИЯ</w:t>
                      </w:r>
                    </w:p>
                  </w:txbxContent>
                </v:textbox>
              </v:rect>
            </w:pict>
          </mc:Fallback>
        </mc:AlternateContent>
      </w:r>
    </w:p>
    <w:p w:rsidR="0032188F" w:rsidRDefault="0032188F" w:rsidP="00497DDC">
      <w:pPr>
        <w:spacing w:before="120" w:after="12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3C95" w:rsidRDefault="00E271A1" w:rsidP="00497DDC">
      <w:pPr>
        <w:spacing w:before="120" w:after="12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5</w:t>
      </w:r>
      <w:r w:rsidR="00023C95">
        <w:rPr>
          <w:rFonts w:ascii="Times New Roman" w:hAnsi="Times New Roman" w:cs="Times New Roman"/>
          <w:sz w:val="28"/>
          <w:szCs w:val="28"/>
        </w:rPr>
        <w:t>. Схема маркетингового исследования</w:t>
      </w:r>
    </w:p>
    <w:p w:rsidR="00766996" w:rsidRDefault="00766996" w:rsidP="00497DDC">
      <w:pPr>
        <w:spacing w:before="120" w:after="12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2039"/>
        <w:gridCol w:w="2245"/>
        <w:gridCol w:w="1824"/>
      </w:tblGrid>
      <w:tr w:rsidR="00023C95" w:rsidRPr="006566DE" w:rsidTr="00A12627">
        <w:trPr>
          <w:jc w:val="center"/>
        </w:trPr>
        <w:tc>
          <w:tcPr>
            <w:tcW w:w="3256" w:type="dxa"/>
          </w:tcPr>
          <w:p w:rsidR="00023C95" w:rsidRPr="006566DE" w:rsidRDefault="00023C95" w:rsidP="00766996">
            <w:pPr>
              <w:spacing w:after="0" w:line="240" w:lineRule="auto"/>
              <w:ind w:left="284"/>
              <w:rPr>
                <w:sz w:val="28"/>
                <w:szCs w:val="28"/>
              </w:rPr>
            </w:pPr>
            <w:r w:rsidRPr="006566DE">
              <w:rPr>
                <w:sz w:val="28"/>
                <w:szCs w:val="28"/>
              </w:rPr>
              <w:t>МЕТОДЫ</w:t>
            </w:r>
          </w:p>
          <w:p w:rsidR="00023C95" w:rsidRDefault="00023C95" w:rsidP="00766996">
            <w:pPr>
              <w:spacing w:after="0" w:line="240" w:lineRule="auto"/>
              <w:ind w:left="284"/>
              <w:rPr>
                <w:sz w:val="28"/>
                <w:szCs w:val="28"/>
              </w:rPr>
            </w:pPr>
            <w:r w:rsidRPr="006566DE">
              <w:rPr>
                <w:sz w:val="28"/>
                <w:szCs w:val="28"/>
              </w:rPr>
              <w:t>ИССЛЕДОВАНИЯ</w:t>
            </w:r>
          </w:p>
          <w:p w:rsidR="00766996" w:rsidRPr="006566DE" w:rsidRDefault="00766996" w:rsidP="00766996">
            <w:pPr>
              <w:spacing w:after="0" w:line="240" w:lineRule="auto"/>
              <w:ind w:left="284"/>
              <w:rPr>
                <w:sz w:val="28"/>
                <w:szCs w:val="28"/>
              </w:rPr>
            </w:pPr>
          </w:p>
        </w:tc>
        <w:tc>
          <w:tcPr>
            <w:tcW w:w="2039" w:type="dxa"/>
            <w:tcBorders>
              <w:top w:val="single" w:sz="4" w:space="0" w:color="auto"/>
              <w:bottom w:val="nil"/>
              <w:right w:val="nil"/>
            </w:tcBorders>
          </w:tcPr>
          <w:p w:rsidR="00023C95" w:rsidRPr="006566DE" w:rsidRDefault="00023C95" w:rsidP="00A12627">
            <w:pPr>
              <w:spacing w:before="120" w:after="120" w:line="240" w:lineRule="auto"/>
              <w:ind w:left="284"/>
              <w:rPr>
                <w:sz w:val="28"/>
                <w:szCs w:val="28"/>
              </w:rPr>
            </w:pPr>
            <w:r w:rsidRPr="006566DE">
              <w:rPr>
                <w:sz w:val="28"/>
                <w:szCs w:val="28"/>
              </w:rPr>
              <w:t>Наблюдение</w:t>
            </w:r>
          </w:p>
        </w:tc>
        <w:tc>
          <w:tcPr>
            <w:tcW w:w="22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23C95" w:rsidRPr="006566DE" w:rsidRDefault="00023C95" w:rsidP="00A12627">
            <w:pPr>
              <w:spacing w:before="120" w:after="120" w:line="240" w:lineRule="auto"/>
              <w:ind w:left="284"/>
              <w:rPr>
                <w:sz w:val="28"/>
                <w:szCs w:val="28"/>
              </w:rPr>
            </w:pPr>
            <w:r w:rsidRPr="006566DE">
              <w:rPr>
                <w:sz w:val="28"/>
                <w:szCs w:val="28"/>
              </w:rPr>
              <w:t>Эксперимент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nil"/>
            </w:tcBorders>
          </w:tcPr>
          <w:p w:rsidR="00023C95" w:rsidRPr="006566DE" w:rsidRDefault="00023C95" w:rsidP="00A12627">
            <w:pPr>
              <w:spacing w:before="120" w:after="120" w:line="240" w:lineRule="auto"/>
              <w:ind w:left="284"/>
              <w:rPr>
                <w:sz w:val="28"/>
                <w:szCs w:val="28"/>
              </w:rPr>
            </w:pPr>
            <w:r w:rsidRPr="006566DE">
              <w:rPr>
                <w:sz w:val="28"/>
                <w:szCs w:val="28"/>
              </w:rPr>
              <w:t>Опрос</w:t>
            </w:r>
          </w:p>
        </w:tc>
      </w:tr>
      <w:tr w:rsidR="00023C95" w:rsidRPr="006566DE" w:rsidTr="00A12627">
        <w:trPr>
          <w:jc w:val="center"/>
        </w:trPr>
        <w:tc>
          <w:tcPr>
            <w:tcW w:w="3256" w:type="dxa"/>
          </w:tcPr>
          <w:p w:rsidR="00023C95" w:rsidRPr="006566DE" w:rsidRDefault="00023C95" w:rsidP="00766996">
            <w:pPr>
              <w:spacing w:after="0" w:line="240" w:lineRule="auto"/>
              <w:ind w:left="284"/>
              <w:rPr>
                <w:sz w:val="28"/>
                <w:szCs w:val="28"/>
              </w:rPr>
            </w:pPr>
            <w:r w:rsidRPr="006566DE">
              <w:rPr>
                <w:sz w:val="28"/>
                <w:szCs w:val="28"/>
              </w:rPr>
              <w:t xml:space="preserve">ОРУДИЯ  </w:t>
            </w:r>
          </w:p>
          <w:p w:rsidR="00023C95" w:rsidRPr="006566DE" w:rsidRDefault="00023C95" w:rsidP="00766996">
            <w:pPr>
              <w:spacing w:after="0" w:line="240" w:lineRule="auto"/>
              <w:ind w:left="284"/>
              <w:rPr>
                <w:sz w:val="28"/>
                <w:szCs w:val="28"/>
              </w:rPr>
            </w:pPr>
            <w:r w:rsidRPr="006566DE">
              <w:rPr>
                <w:sz w:val="28"/>
                <w:szCs w:val="28"/>
              </w:rPr>
              <w:t>ИССЛЕДОВАНИЯ</w:t>
            </w:r>
          </w:p>
        </w:tc>
        <w:tc>
          <w:tcPr>
            <w:tcW w:w="2039" w:type="dxa"/>
            <w:tcBorders>
              <w:top w:val="nil"/>
              <w:bottom w:val="nil"/>
              <w:right w:val="nil"/>
            </w:tcBorders>
          </w:tcPr>
          <w:p w:rsidR="00023C95" w:rsidRPr="006566DE" w:rsidRDefault="00023C95" w:rsidP="00A12627">
            <w:pPr>
              <w:spacing w:before="120" w:after="120" w:line="240" w:lineRule="auto"/>
              <w:ind w:left="284"/>
              <w:rPr>
                <w:sz w:val="28"/>
                <w:szCs w:val="28"/>
              </w:rPr>
            </w:pPr>
            <w:r w:rsidRPr="006566DE">
              <w:rPr>
                <w:sz w:val="28"/>
                <w:szCs w:val="28"/>
              </w:rPr>
              <w:t>Анкета</w:t>
            </w:r>
          </w:p>
        </w:tc>
        <w:tc>
          <w:tcPr>
            <w:tcW w:w="2245" w:type="dxa"/>
            <w:tcBorders>
              <w:top w:val="nil"/>
              <w:left w:val="nil"/>
              <w:bottom w:val="nil"/>
              <w:right w:val="nil"/>
            </w:tcBorders>
          </w:tcPr>
          <w:p w:rsidR="00023C95" w:rsidRPr="006566DE" w:rsidRDefault="00023C95" w:rsidP="00A12627">
            <w:pPr>
              <w:spacing w:before="120" w:after="120" w:line="240" w:lineRule="auto"/>
              <w:ind w:left="284"/>
              <w:rPr>
                <w:sz w:val="28"/>
                <w:szCs w:val="28"/>
              </w:rPr>
            </w:pPr>
            <w:r w:rsidRPr="006566DE">
              <w:rPr>
                <w:sz w:val="28"/>
                <w:szCs w:val="28"/>
              </w:rPr>
              <w:t>Механические устройства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</w:tcBorders>
          </w:tcPr>
          <w:p w:rsidR="00023C95" w:rsidRPr="006566DE" w:rsidRDefault="00023C95" w:rsidP="00A12627">
            <w:pPr>
              <w:spacing w:before="120" w:after="120" w:line="240" w:lineRule="auto"/>
              <w:ind w:left="284"/>
              <w:rPr>
                <w:sz w:val="28"/>
                <w:szCs w:val="28"/>
              </w:rPr>
            </w:pPr>
          </w:p>
        </w:tc>
      </w:tr>
      <w:tr w:rsidR="00023C95" w:rsidRPr="006566DE" w:rsidTr="00A12627">
        <w:trPr>
          <w:jc w:val="center"/>
        </w:trPr>
        <w:tc>
          <w:tcPr>
            <w:tcW w:w="3256" w:type="dxa"/>
          </w:tcPr>
          <w:p w:rsidR="00023C95" w:rsidRPr="006566DE" w:rsidRDefault="00023C95" w:rsidP="00A12627">
            <w:pPr>
              <w:spacing w:before="120" w:after="120" w:line="240" w:lineRule="auto"/>
              <w:ind w:left="284"/>
              <w:rPr>
                <w:sz w:val="28"/>
                <w:szCs w:val="28"/>
              </w:rPr>
            </w:pPr>
            <w:r w:rsidRPr="006566DE">
              <w:rPr>
                <w:sz w:val="28"/>
                <w:szCs w:val="28"/>
              </w:rPr>
              <w:t>ПЛАН СОСТАВЛЕНИЯ ВЫБОРКИ</w:t>
            </w:r>
          </w:p>
        </w:tc>
        <w:tc>
          <w:tcPr>
            <w:tcW w:w="2039" w:type="dxa"/>
            <w:tcBorders>
              <w:top w:val="nil"/>
              <w:bottom w:val="nil"/>
              <w:right w:val="nil"/>
            </w:tcBorders>
          </w:tcPr>
          <w:p w:rsidR="00023C95" w:rsidRPr="006566DE" w:rsidRDefault="00023C95" w:rsidP="00A12627">
            <w:pPr>
              <w:spacing w:before="120" w:after="120" w:line="240" w:lineRule="auto"/>
              <w:ind w:left="284"/>
              <w:rPr>
                <w:sz w:val="28"/>
                <w:szCs w:val="28"/>
              </w:rPr>
            </w:pPr>
            <w:r w:rsidRPr="006566DE">
              <w:rPr>
                <w:sz w:val="28"/>
                <w:szCs w:val="28"/>
              </w:rPr>
              <w:t>Единица выборки</w:t>
            </w:r>
          </w:p>
        </w:tc>
        <w:tc>
          <w:tcPr>
            <w:tcW w:w="2245" w:type="dxa"/>
            <w:tcBorders>
              <w:top w:val="nil"/>
              <w:left w:val="nil"/>
              <w:bottom w:val="nil"/>
              <w:right w:val="nil"/>
            </w:tcBorders>
          </w:tcPr>
          <w:p w:rsidR="00023C95" w:rsidRPr="006566DE" w:rsidRDefault="00023C95" w:rsidP="00A12627">
            <w:pPr>
              <w:spacing w:before="120" w:after="120" w:line="240" w:lineRule="auto"/>
              <w:ind w:left="284"/>
              <w:rPr>
                <w:sz w:val="28"/>
                <w:szCs w:val="28"/>
              </w:rPr>
            </w:pPr>
            <w:r w:rsidRPr="006566DE">
              <w:rPr>
                <w:sz w:val="28"/>
                <w:szCs w:val="28"/>
              </w:rPr>
              <w:t>Объём выборки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</w:tcBorders>
          </w:tcPr>
          <w:p w:rsidR="00023C95" w:rsidRPr="006566DE" w:rsidRDefault="00023C95" w:rsidP="00A12627">
            <w:pPr>
              <w:spacing w:before="120" w:after="120" w:line="240" w:lineRule="auto"/>
              <w:ind w:left="284"/>
              <w:rPr>
                <w:sz w:val="28"/>
                <w:szCs w:val="28"/>
              </w:rPr>
            </w:pPr>
            <w:r w:rsidRPr="006566DE">
              <w:rPr>
                <w:sz w:val="28"/>
                <w:szCs w:val="28"/>
              </w:rPr>
              <w:t>Процедура выборки</w:t>
            </w:r>
          </w:p>
        </w:tc>
      </w:tr>
      <w:tr w:rsidR="00023C95" w:rsidRPr="006566DE" w:rsidTr="00A12627">
        <w:trPr>
          <w:jc w:val="center"/>
        </w:trPr>
        <w:tc>
          <w:tcPr>
            <w:tcW w:w="3256" w:type="dxa"/>
          </w:tcPr>
          <w:p w:rsidR="00023C95" w:rsidRPr="006566DE" w:rsidRDefault="00023C95" w:rsidP="00A12627">
            <w:pPr>
              <w:spacing w:before="120" w:after="120" w:line="240" w:lineRule="auto"/>
              <w:ind w:left="284"/>
              <w:rPr>
                <w:sz w:val="28"/>
                <w:szCs w:val="28"/>
              </w:rPr>
            </w:pPr>
            <w:r w:rsidRPr="006566DE">
              <w:rPr>
                <w:sz w:val="28"/>
                <w:szCs w:val="28"/>
              </w:rPr>
              <w:t>СПОСОБЫ СВЯЗИ С АУДИТОРИЕЙ</w:t>
            </w:r>
          </w:p>
        </w:tc>
        <w:tc>
          <w:tcPr>
            <w:tcW w:w="2039" w:type="dxa"/>
            <w:tcBorders>
              <w:top w:val="nil"/>
              <w:bottom w:val="single" w:sz="4" w:space="0" w:color="auto"/>
              <w:right w:val="nil"/>
            </w:tcBorders>
          </w:tcPr>
          <w:p w:rsidR="00023C95" w:rsidRPr="006566DE" w:rsidRDefault="00023C95" w:rsidP="00A12627">
            <w:pPr>
              <w:spacing w:before="120" w:after="120" w:line="240" w:lineRule="auto"/>
              <w:ind w:left="284"/>
              <w:rPr>
                <w:sz w:val="28"/>
                <w:szCs w:val="28"/>
              </w:rPr>
            </w:pPr>
            <w:r w:rsidRPr="006566DE">
              <w:rPr>
                <w:sz w:val="28"/>
                <w:szCs w:val="28"/>
              </w:rPr>
              <w:t>Телефон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3C95" w:rsidRPr="006566DE" w:rsidRDefault="00023C95" w:rsidP="00A12627">
            <w:pPr>
              <w:spacing w:before="120" w:after="120" w:line="240" w:lineRule="auto"/>
              <w:ind w:left="284"/>
              <w:rPr>
                <w:sz w:val="28"/>
                <w:szCs w:val="28"/>
              </w:rPr>
            </w:pPr>
            <w:r w:rsidRPr="006566DE">
              <w:rPr>
                <w:sz w:val="28"/>
                <w:szCs w:val="28"/>
              </w:rPr>
              <w:t>Почта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</w:tcBorders>
          </w:tcPr>
          <w:p w:rsidR="00023C95" w:rsidRPr="006566DE" w:rsidRDefault="00023C95" w:rsidP="00A12627">
            <w:pPr>
              <w:spacing w:before="120" w:after="120" w:line="240" w:lineRule="auto"/>
              <w:ind w:left="284"/>
              <w:rPr>
                <w:sz w:val="28"/>
                <w:szCs w:val="28"/>
              </w:rPr>
            </w:pPr>
            <w:r w:rsidRPr="006566DE">
              <w:rPr>
                <w:sz w:val="28"/>
                <w:szCs w:val="28"/>
              </w:rPr>
              <w:t>Личный контакт</w:t>
            </w:r>
          </w:p>
        </w:tc>
      </w:tr>
    </w:tbl>
    <w:p w:rsidR="0032188F" w:rsidRDefault="00E271A1" w:rsidP="00497DDC">
      <w:pPr>
        <w:spacing w:before="120" w:after="12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6</w:t>
      </w:r>
      <w:r w:rsidR="00023C95">
        <w:rPr>
          <w:rFonts w:ascii="Times New Roman" w:hAnsi="Times New Roman" w:cs="Times New Roman"/>
          <w:sz w:val="28"/>
          <w:szCs w:val="28"/>
        </w:rPr>
        <w:t>. План сбора первичных данных</w:t>
      </w:r>
    </w:p>
    <w:p w:rsidR="0032188F" w:rsidRDefault="0032188F" w:rsidP="00497DDC">
      <w:pPr>
        <w:spacing w:before="120" w:after="12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88F">
        <w:rPr>
          <w:rFonts w:ascii="Times New Roman" w:hAnsi="Times New Roman" w:cs="Times New Roman"/>
          <w:b/>
          <w:sz w:val="28"/>
          <w:szCs w:val="28"/>
        </w:rPr>
        <w:lastRenderedPageBreak/>
        <w:t>СЕГМЕНТАЦИ</w:t>
      </w:r>
      <w:r>
        <w:rPr>
          <w:rFonts w:ascii="Times New Roman" w:hAnsi="Times New Roman" w:cs="Times New Roman"/>
          <w:b/>
          <w:sz w:val="28"/>
          <w:szCs w:val="28"/>
        </w:rPr>
        <w:t>Я РЫНКА АВТОТРАНСПОРТНЫХ УСЛУГ</w:t>
      </w:r>
    </w:p>
    <w:p w:rsidR="0032188F" w:rsidRPr="0032188F" w:rsidRDefault="0032188F" w:rsidP="00497DDC">
      <w:pPr>
        <w:spacing w:before="120" w:after="12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88F">
        <w:rPr>
          <w:rFonts w:ascii="Times New Roman" w:hAnsi="Times New Roman" w:cs="Times New Roman"/>
          <w:b/>
          <w:sz w:val="28"/>
          <w:szCs w:val="28"/>
        </w:rPr>
        <w:t>Выбор критериев сегментации (профиль клиента, уровень конкуренции и т.д.).</w:t>
      </w:r>
    </w:p>
    <w:p w:rsidR="00E271A1" w:rsidRPr="00E271A1" w:rsidRDefault="00E271A1" w:rsidP="00497DDC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71A1">
        <w:rPr>
          <w:rFonts w:ascii="Times New Roman" w:hAnsi="Times New Roman" w:cs="Times New Roman"/>
          <w:sz w:val="28"/>
          <w:szCs w:val="28"/>
        </w:rPr>
        <w:t>При проведении конкретных маркетинговых исследований различных элементов системы маркетинга решаются локальные, чаще текущие задачи.</w:t>
      </w:r>
    </w:p>
    <w:p w:rsidR="00E271A1" w:rsidRPr="00E271A1" w:rsidRDefault="00E271A1" w:rsidP="00497DDC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71A1">
        <w:rPr>
          <w:rFonts w:ascii="Times New Roman" w:hAnsi="Times New Roman" w:cs="Times New Roman"/>
          <w:sz w:val="28"/>
          <w:szCs w:val="28"/>
        </w:rPr>
        <w:t>Назовем некоторые компоненты с указанием изучаемых характеристик:</w:t>
      </w:r>
    </w:p>
    <w:p w:rsidR="00E271A1" w:rsidRPr="00E271A1" w:rsidRDefault="00E271A1" w:rsidP="00497DDC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71A1">
        <w:rPr>
          <w:rFonts w:ascii="Times New Roman" w:hAnsi="Times New Roman" w:cs="Times New Roman"/>
          <w:b/>
          <w:i/>
          <w:sz w:val="28"/>
          <w:szCs w:val="28"/>
        </w:rPr>
        <w:t xml:space="preserve">• </w:t>
      </w:r>
      <w:r w:rsidRPr="00E271A1">
        <w:rPr>
          <w:rFonts w:ascii="Times New Roman" w:hAnsi="Times New Roman" w:cs="Times New Roman"/>
          <w:b/>
          <w:i/>
          <w:sz w:val="32"/>
          <w:szCs w:val="28"/>
        </w:rPr>
        <w:t>товар</w:t>
      </w:r>
      <w:r w:rsidRPr="00E271A1">
        <w:rPr>
          <w:rFonts w:ascii="Times New Roman" w:hAnsi="Times New Roman" w:cs="Times New Roman"/>
          <w:sz w:val="28"/>
          <w:szCs w:val="28"/>
        </w:rPr>
        <w:t xml:space="preserve"> (услуга) — новизна, свойства, структура услуги, конкурентоспособность, потребность в рекламе, связь с основной деятельностью, наличие спроса и предложения, тарифы;</w:t>
      </w:r>
    </w:p>
    <w:p w:rsidR="00E271A1" w:rsidRPr="00E271A1" w:rsidRDefault="00E271A1" w:rsidP="00497DDC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71A1">
        <w:rPr>
          <w:rFonts w:ascii="Times New Roman" w:hAnsi="Times New Roman" w:cs="Times New Roman"/>
          <w:b/>
          <w:i/>
          <w:sz w:val="28"/>
          <w:szCs w:val="28"/>
        </w:rPr>
        <w:t xml:space="preserve">• </w:t>
      </w:r>
      <w:r w:rsidRPr="00E271A1">
        <w:rPr>
          <w:rFonts w:ascii="Times New Roman" w:hAnsi="Times New Roman" w:cs="Times New Roman"/>
          <w:b/>
          <w:i/>
          <w:sz w:val="32"/>
          <w:szCs w:val="28"/>
        </w:rPr>
        <w:t>рынок</w:t>
      </w:r>
      <w:r w:rsidRPr="00E271A1">
        <w:rPr>
          <w:rFonts w:ascii="Times New Roman" w:hAnsi="Times New Roman" w:cs="Times New Roman"/>
          <w:sz w:val="32"/>
          <w:szCs w:val="28"/>
        </w:rPr>
        <w:t xml:space="preserve"> </w:t>
      </w:r>
      <w:r w:rsidRPr="00E271A1">
        <w:rPr>
          <w:rFonts w:ascii="Times New Roman" w:hAnsi="Times New Roman" w:cs="Times New Roman"/>
          <w:sz w:val="28"/>
          <w:szCs w:val="28"/>
        </w:rPr>
        <w:t>— географическое положение, местонахождение, емкость рынка, объем продаж, сегменты рынка и их характеристики, спрос и предложение, перспективные сегменты, конъюнктура, тенденции развития, система тарифов;</w:t>
      </w:r>
    </w:p>
    <w:p w:rsidR="00E271A1" w:rsidRPr="00E271A1" w:rsidRDefault="00E271A1" w:rsidP="00497DDC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71A1">
        <w:rPr>
          <w:rFonts w:ascii="Times New Roman" w:hAnsi="Times New Roman" w:cs="Times New Roman"/>
          <w:b/>
          <w:i/>
          <w:sz w:val="28"/>
          <w:szCs w:val="28"/>
        </w:rPr>
        <w:t xml:space="preserve">• </w:t>
      </w:r>
      <w:r w:rsidRPr="00E271A1">
        <w:rPr>
          <w:rFonts w:ascii="Times New Roman" w:hAnsi="Times New Roman" w:cs="Times New Roman"/>
          <w:b/>
          <w:i/>
          <w:sz w:val="32"/>
          <w:szCs w:val="28"/>
        </w:rPr>
        <w:t>клиентура</w:t>
      </w:r>
      <w:r w:rsidRPr="00E271A1">
        <w:rPr>
          <w:rFonts w:ascii="Times New Roman" w:hAnsi="Times New Roman" w:cs="Times New Roman"/>
          <w:sz w:val="28"/>
          <w:szCs w:val="28"/>
        </w:rPr>
        <w:t xml:space="preserve"> — характеристики групп клиентов, побудительные мотивы заключения договоров на обслуживание, спросообразующие факторы, сегментированные требования к автотранспортным услугам, возможности привлечения новых клиентов, реакция на изменение тарифов, отношение к качеству услуги, потенциальный спрос обслуживаемого клиента;</w:t>
      </w:r>
      <w:bookmarkStart w:id="0" w:name="_GoBack"/>
      <w:bookmarkEnd w:id="0"/>
    </w:p>
    <w:p w:rsidR="00E271A1" w:rsidRPr="00E271A1" w:rsidRDefault="00E271A1" w:rsidP="00497DDC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71A1">
        <w:rPr>
          <w:rFonts w:ascii="Times New Roman" w:hAnsi="Times New Roman" w:cs="Times New Roman"/>
          <w:b/>
          <w:i/>
          <w:sz w:val="28"/>
          <w:szCs w:val="28"/>
        </w:rPr>
        <w:t xml:space="preserve">• </w:t>
      </w:r>
      <w:r w:rsidRPr="00E271A1">
        <w:rPr>
          <w:rFonts w:ascii="Times New Roman" w:hAnsi="Times New Roman" w:cs="Times New Roman"/>
          <w:b/>
          <w:i/>
          <w:sz w:val="32"/>
          <w:szCs w:val="28"/>
        </w:rPr>
        <w:t>конкуренты</w:t>
      </w:r>
      <w:r w:rsidRPr="00E271A1">
        <w:rPr>
          <w:rFonts w:ascii="Times New Roman" w:hAnsi="Times New Roman" w:cs="Times New Roman"/>
          <w:sz w:val="28"/>
          <w:szCs w:val="28"/>
        </w:rPr>
        <w:t xml:space="preserve"> — доли основных конкурентов на рынке слуг, преимущества конкурентов, характеристики предоставляемых ими автотранспортных услуг, официальные сведения о конкурентах и анализ их </w:t>
      </w:r>
      <w:r w:rsidR="006B6605" w:rsidRPr="00E271A1">
        <w:rPr>
          <w:rFonts w:ascii="Times New Roman" w:hAnsi="Times New Roman" w:cs="Times New Roman"/>
          <w:sz w:val="28"/>
          <w:szCs w:val="28"/>
        </w:rPr>
        <w:t>производственной</w:t>
      </w:r>
      <w:r w:rsidRPr="00E271A1">
        <w:rPr>
          <w:rFonts w:ascii="Times New Roman" w:hAnsi="Times New Roman" w:cs="Times New Roman"/>
          <w:sz w:val="28"/>
          <w:szCs w:val="28"/>
        </w:rPr>
        <w:t xml:space="preserve"> деятельности, возможности появления новых конкурентов, тарифная политика, соглашения конкурентов;</w:t>
      </w:r>
    </w:p>
    <w:p w:rsidR="00E271A1" w:rsidRPr="00E271A1" w:rsidRDefault="00E271A1" w:rsidP="00497DDC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71A1">
        <w:rPr>
          <w:rFonts w:ascii="Times New Roman" w:hAnsi="Times New Roman" w:cs="Times New Roman"/>
          <w:b/>
          <w:i/>
          <w:sz w:val="28"/>
          <w:szCs w:val="28"/>
        </w:rPr>
        <w:t xml:space="preserve">• </w:t>
      </w:r>
      <w:r w:rsidRPr="006B6605">
        <w:rPr>
          <w:rFonts w:ascii="Times New Roman" w:hAnsi="Times New Roman" w:cs="Times New Roman"/>
          <w:b/>
          <w:i/>
          <w:sz w:val="32"/>
          <w:szCs w:val="28"/>
        </w:rPr>
        <w:t>тарифы</w:t>
      </w:r>
      <w:r w:rsidRPr="006B6605">
        <w:rPr>
          <w:rFonts w:ascii="Times New Roman" w:hAnsi="Times New Roman" w:cs="Times New Roman"/>
          <w:sz w:val="32"/>
          <w:szCs w:val="28"/>
        </w:rPr>
        <w:t xml:space="preserve"> </w:t>
      </w:r>
      <w:r w:rsidRPr="00E271A1">
        <w:rPr>
          <w:rFonts w:ascii="Times New Roman" w:hAnsi="Times New Roman" w:cs="Times New Roman"/>
          <w:sz w:val="28"/>
          <w:szCs w:val="28"/>
        </w:rPr>
        <w:t>— система тарифов на данном рынке, тарифы на других рынках, соотношение тарифов и издержек, уровень рентабельности по различным услугам и конкурентам, рыночные издержки, тарифные договоренности, кривые спроса и предложения.</w:t>
      </w:r>
    </w:p>
    <w:p w:rsidR="00E271A1" w:rsidRPr="00E271A1" w:rsidRDefault="00E271A1" w:rsidP="00497DDC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71A1">
        <w:rPr>
          <w:rFonts w:ascii="Times New Roman" w:hAnsi="Times New Roman" w:cs="Times New Roman"/>
          <w:sz w:val="28"/>
          <w:szCs w:val="28"/>
        </w:rPr>
        <w:lastRenderedPageBreak/>
        <w:t>В качестве объектов конкретного маркетингового исследования могут также выступать спрос, пред</w:t>
      </w:r>
      <w:r w:rsidR="006B6605">
        <w:rPr>
          <w:rFonts w:ascii="Times New Roman" w:hAnsi="Times New Roman" w:cs="Times New Roman"/>
          <w:sz w:val="28"/>
          <w:szCs w:val="28"/>
        </w:rPr>
        <w:t>ложение, конкурентоспособность С</w:t>
      </w:r>
      <w:r w:rsidRPr="00E271A1">
        <w:rPr>
          <w:rFonts w:ascii="Times New Roman" w:hAnsi="Times New Roman" w:cs="Times New Roman"/>
          <w:sz w:val="28"/>
          <w:szCs w:val="28"/>
        </w:rPr>
        <w:t>ТО, реклама, способы продвижения услуг, маркетинговая среда (внешняя и внутренняя).</w:t>
      </w:r>
    </w:p>
    <w:p w:rsidR="00E271A1" w:rsidRDefault="00E271A1" w:rsidP="00497DDC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71A1">
        <w:rPr>
          <w:rFonts w:ascii="Times New Roman" w:hAnsi="Times New Roman" w:cs="Times New Roman"/>
          <w:sz w:val="28"/>
          <w:szCs w:val="28"/>
        </w:rPr>
        <w:t>При существующем уровне развития ав</w:t>
      </w:r>
      <w:r w:rsidR="006B6605">
        <w:rPr>
          <w:rFonts w:ascii="Times New Roman" w:hAnsi="Times New Roman" w:cs="Times New Roman"/>
          <w:sz w:val="28"/>
          <w:szCs w:val="28"/>
        </w:rPr>
        <w:t>томобильного транспорта в РК</w:t>
      </w:r>
      <w:r w:rsidRPr="00E271A1">
        <w:rPr>
          <w:rFonts w:ascii="Times New Roman" w:hAnsi="Times New Roman" w:cs="Times New Roman"/>
          <w:sz w:val="28"/>
          <w:szCs w:val="28"/>
        </w:rPr>
        <w:t xml:space="preserve"> маркетинг необходим в повседневной деятельности автотранспортных ор</w:t>
      </w:r>
      <w:r w:rsidR="006B6605">
        <w:rPr>
          <w:rFonts w:ascii="Times New Roman" w:hAnsi="Times New Roman" w:cs="Times New Roman"/>
          <w:sz w:val="28"/>
          <w:szCs w:val="28"/>
        </w:rPr>
        <w:t>ганизаций. Ориентация С</w:t>
      </w:r>
      <w:r w:rsidRPr="00E271A1">
        <w:rPr>
          <w:rFonts w:ascii="Times New Roman" w:hAnsi="Times New Roman" w:cs="Times New Roman"/>
          <w:sz w:val="28"/>
          <w:szCs w:val="28"/>
        </w:rPr>
        <w:t>ТО на концепцию маркетинга в управлении обязывает их проводить маркетинговые исследования, результативность которых зависит от применяемой методики их выполнения.</w:t>
      </w:r>
    </w:p>
    <w:p w:rsidR="00545C38" w:rsidRPr="00E271A1" w:rsidRDefault="00545C38" w:rsidP="00497DDC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6605" w:rsidRDefault="006B6605" w:rsidP="00545C38">
      <w:pPr>
        <w:spacing w:before="120" w:after="12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6605">
        <w:rPr>
          <w:rFonts w:ascii="Times New Roman" w:hAnsi="Times New Roman" w:cs="Times New Roman"/>
          <w:b/>
          <w:sz w:val="28"/>
          <w:szCs w:val="28"/>
        </w:rPr>
        <w:t xml:space="preserve">ИССЛЕДОВАНИЕ ПОЛОЖЕНИЯ АВТОТРАНСПОРТНОГО ПРЕДПРИЯТИЯ НА РЫНКЕ АВТОТРАНСПОРТНЫХ УСЛУГ: </w:t>
      </w:r>
    </w:p>
    <w:p w:rsidR="006B6605" w:rsidRDefault="006B6605" w:rsidP="00102D64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B6605">
        <w:rPr>
          <w:rFonts w:ascii="Times New Roman" w:hAnsi="Times New Roman" w:cs="Times New Roman"/>
          <w:b/>
          <w:sz w:val="28"/>
          <w:szCs w:val="28"/>
        </w:rPr>
        <w:t>перевозка груза и пассажиров, междугородные и международные перевозки, транспортно экспедиционное обслуживание.</w:t>
      </w:r>
    </w:p>
    <w:p w:rsidR="00545C38" w:rsidRPr="006B6605" w:rsidRDefault="00545C38" w:rsidP="00497DDC">
      <w:pPr>
        <w:spacing w:before="120" w:after="12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6605" w:rsidRPr="006B6605" w:rsidRDefault="006B6605" w:rsidP="00497DDC">
      <w:pPr>
        <w:spacing w:before="120" w:after="12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6605">
        <w:rPr>
          <w:rFonts w:ascii="Times New Roman" w:hAnsi="Times New Roman" w:cs="Times New Roman"/>
          <w:b/>
          <w:sz w:val="28"/>
          <w:szCs w:val="28"/>
          <w:lang w:val="en-US"/>
        </w:rPr>
        <w:t>SWOT</w:t>
      </w:r>
      <w:r w:rsidRPr="006B6605">
        <w:rPr>
          <w:rFonts w:ascii="Times New Roman" w:hAnsi="Times New Roman" w:cs="Times New Roman"/>
          <w:b/>
          <w:sz w:val="28"/>
          <w:szCs w:val="28"/>
        </w:rPr>
        <w:t xml:space="preserve"> -анализ</w:t>
      </w:r>
    </w:p>
    <w:p w:rsidR="006B6605" w:rsidRPr="006B6605" w:rsidRDefault="006B6605" w:rsidP="00497DDC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6605">
        <w:rPr>
          <w:rFonts w:ascii="Times New Roman" w:hAnsi="Times New Roman" w:cs="Times New Roman"/>
          <w:b/>
          <w:i/>
          <w:sz w:val="28"/>
          <w:szCs w:val="28"/>
          <w:lang w:val="en-US"/>
        </w:rPr>
        <w:t>SWOT</w:t>
      </w:r>
      <w:r w:rsidRPr="006B6605">
        <w:rPr>
          <w:rFonts w:ascii="Times New Roman" w:hAnsi="Times New Roman" w:cs="Times New Roman"/>
          <w:sz w:val="28"/>
          <w:szCs w:val="28"/>
        </w:rPr>
        <w:t xml:space="preserve"> -анализ предназначен для комплексной оценки текущего положения организации на рынке и перспектив ее дальнейшей деятельности при определении, наиболее важных направлений развития организации. Исследование рыночной позиции, выявление наиболее значимых факторов, формирующих бизнес-среду и воздействующих на нее. Предшествует любому процессу планирования. </w:t>
      </w:r>
      <w:r w:rsidRPr="006B6605">
        <w:rPr>
          <w:rFonts w:ascii="Times New Roman" w:hAnsi="Times New Roman" w:cs="Times New Roman"/>
          <w:b/>
          <w:i/>
          <w:sz w:val="28"/>
          <w:szCs w:val="28"/>
          <w:lang w:val="en-US"/>
        </w:rPr>
        <w:t>SWOT</w:t>
      </w:r>
      <w:r w:rsidRPr="006B6605">
        <w:rPr>
          <w:rFonts w:ascii="Times New Roman" w:hAnsi="Times New Roman" w:cs="Times New Roman"/>
          <w:sz w:val="28"/>
          <w:szCs w:val="28"/>
        </w:rPr>
        <w:t xml:space="preserve"> – анализ обычно проводят при разработке бизнес-планов и маркетинговых стратегий.</w:t>
      </w:r>
    </w:p>
    <w:p w:rsidR="006B6605" w:rsidRPr="006B6605" w:rsidRDefault="006B6605" w:rsidP="00497DDC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6605">
        <w:rPr>
          <w:rFonts w:ascii="Times New Roman" w:hAnsi="Times New Roman" w:cs="Times New Roman"/>
          <w:sz w:val="28"/>
          <w:szCs w:val="28"/>
        </w:rPr>
        <w:t xml:space="preserve">Содержание </w:t>
      </w:r>
      <w:r w:rsidRPr="006B6605">
        <w:rPr>
          <w:rFonts w:ascii="Times New Roman" w:hAnsi="Times New Roman" w:cs="Times New Roman"/>
          <w:b/>
          <w:i/>
          <w:sz w:val="28"/>
          <w:szCs w:val="28"/>
          <w:lang w:val="en-US"/>
        </w:rPr>
        <w:t>SWOT</w:t>
      </w:r>
      <w:r w:rsidRPr="006B6605">
        <w:rPr>
          <w:rFonts w:ascii="Times New Roman" w:hAnsi="Times New Roman" w:cs="Times New Roman"/>
          <w:sz w:val="28"/>
          <w:szCs w:val="28"/>
        </w:rPr>
        <w:t xml:space="preserve"> –анализа заключается в следующем: оценки состояния организации в настоящее время и составление прогноза относительно ее будущего. При этом намечается реализация идеи о превращении недостатков организации в ее достоинства, а угроз — в возможности при одновременном развитии преимуществ и устранении слабых сторон деятельности.</w:t>
      </w:r>
    </w:p>
    <w:p w:rsidR="006B6605" w:rsidRDefault="006B6605" w:rsidP="00497DDC">
      <w:pPr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5C38" w:rsidRDefault="00545C38" w:rsidP="00545C3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Концептуальная схема </w:t>
      </w:r>
      <w:r>
        <w:rPr>
          <w:b/>
          <w:sz w:val="28"/>
          <w:szCs w:val="28"/>
          <w:lang w:val="en-US"/>
        </w:rPr>
        <w:t>SWOT</w:t>
      </w:r>
      <w:r>
        <w:rPr>
          <w:b/>
          <w:sz w:val="28"/>
          <w:szCs w:val="28"/>
        </w:rPr>
        <w:t>-анализа</w:t>
      </w:r>
    </w:p>
    <w:p w:rsidR="00EA1EBE" w:rsidRDefault="00EA1EBE" w:rsidP="00497DDC">
      <w:pPr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7FC1CFE1" wp14:editId="3624A166">
            <wp:extent cx="6120130" cy="2087245"/>
            <wp:effectExtent l="0" t="0" r="0" b="825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087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6605" w:rsidRPr="006B6605" w:rsidRDefault="006B6605" w:rsidP="00497DDC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B6605">
        <w:rPr>
          <w:rFonts w:ascii="Times New Roman" w:hAnsi="Times New Roman" w:cs="Times New Roman"/>
          <w:sz w:val="28"/>
          <w:szCs w:val="28"/>
        </w:rPr>
        <w:t xml:space="preserve">Выделим примерный состав элементов, входящих в </w:t>
      </w:r>
      <w:r w:rsidRPr="006B6605">
        <w:rPr>
          <w:rFonts w:ascii="Times New Roman" w:hAnsi="Times New Roman" w:cs="Times New Roman"/>
          <w:b/>
          <w:i/>
          <w:sz w:val="28"/>
          <w:szCs w:val="28"/>
          <w:lang w:val="en-US"/>
        </w:rPr>
        <w:t>SWOT</w:t>
      </w:r>
      <w:r w:rsidRPr="006B6605">
        <w:rPr>
          <w:rFonts w:ascii="Times New Roman" w:hAnsi="Times New Roman" w:cs="Times New Roman"/>
          <w:sz w:val="28"/>
          <w:szCs w:val="28"/>
        </w:rPr>
        <w:t xml:space="preserve"> -матрицу.</w:t>
      </w:r>
    </w:p>
    <w:p w:rsidR="006B6605" w:rsidRPr="006B6605" w:rsidRDefault="006B6605" w:rsidP="00497DDC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B6605">
        <w:rPr>
          <w:rFonts w:ascii="Times New Roman" w:hAnsi="Times New Roman" w:cs="Times New Roman"/>
          <w:b/>
          <w:i/>
          <w:sz w:val="28"/>
          <w:szCs w:val="28"/>
        </w:rPr>
        <w:t>СИЛЬНЫЕ СТОРОНЫ:</w:t>
      </w:r>
    </w:p>
    <w:p w:rsidR="006B6605" w:rsidRPr="006B6605" w:rsidRDefault="006B6605" w:rsidP="00497DDC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6605">
        <w:rPr>
          <w:rFonts w:ascii="Times New Roman" w:hAnsi="Times New Roman" w:cs="Times New Roman"/>
          <w:sz w:val="28"/>
          <w:szCs w:val="28"/>
        </w:rPr>
        <w:t>• высокий уровень компетентности;</w:t>
      </w:r>
    </w:p>
    <w:p w:rsidR="006B6605" w:rsidRPr="006B6605" w:rsidRDefault="006B6605" w:rsidP="00497DDC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6605">
        <w:rPr>
          <w:rFonts w:ascii="Times New Roman" w:hAnsi="Times New Roman" w:cs="Times New Roman"/>
          <w:sz w:val="28"/>
          <w:szCs w:val="28"/>
        </w:rPr>
        <w:t>• адекватные финансовые ресурсы;</w:t>
      </w:r>
    </w:p>
    <w:p w:rsidR="006B6605" w:rsidRPr="006B6605" w:rsidRDefault="006B6605" w:rsidP="00497DDC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6605">
        <w:rPr>
          <w:rFonts w:ascii="Times New Roman" w:hAnsi="Times New Roman" w:cs="Times New Roman"/>
          <w:sz w:val="28"/>
          <w:szCs w:val="28"/>
        </w:rPr>
        <w:t>• высокая квалификация персонала;</w:t>
      </w:r>
    </w:p>
    <w:p w:rsidR="006B6605" w:rsidRPr="006B6605" w:rsidRDefault="006B6605" w:rsidP="00497DDC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6605">
        <w:rPr>
          <w:rFonts w:ascii="Times New Roman" w:hAnsi="Times New Roman" w:cs="Times New Roman"/>
          <w:sz w:val="28"/>
          <w:szCs w:val="28"/>
        </w:rPr>
        <w:t>• хорошая репутация у покупателей;</w:t>
      </w:r>
    </w:p>
    <w:p w:rsidR="006B6605" w:rsidRPr="006B6605" w:rsidRDefault="006B6605" w:rsidP="00497DDC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6605">
        <w:rPr>
          <w:rFonts w:ascii="Times New Roman" w:hAnsi="Times New Roman" w:cs="Times New Roman"/>
          <w:sz w:val="28"/>
          <w:szCs w:val="28"/>
        </w:rPr>
        <w:t>• известный лидер рынка;</w:t>
      </w:r>
    </w:p>
    <w:p w:rsidR="006B6605" w:rsidRPr="006B6605" w:rsidRDefault="006B6605" w:rsidP="00497DDC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6605">
        <w:rPr>
          <w:rFonts w:ascii="Times New Roman" w:hAnsi="Times New Roman" w:cs="Times New Roman"/>
          <w:sz w:val="28"/>
          <w:szCs w:val="28"/>
        </w:rPr>
        <w:t>• возможность получения экономии от роста объема производства;</w:t>
      </w:r>
    </w:p>
    <w:p w:rsidR="006B6605" w:rsidRPr="006B6605" w:rsidRDefault="006B6605" w:rsidP="00497DDC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6605">
        <w:rPr>
          <w:rFonts w:ascii="Times New Roman" w:hAnsi="Times New Roman" w:cs="Times New Roman"/>
          <w:sz w:val="28"/>
          <w:szCs w:val="28"/>
        </w:rPr>
        <w:t>• защищенность от сильной конкуренции;</w:t>
      </w:r>
    </w:p>
    <w:p w:rsidR="006B6605" w:rsidRPr="006B6605" w:rsidRDefault="006B6605" w:rsidP="00497DDC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6605">
        <w:rPr>
          <w:rFonts w:ascii="Times New Roman" w:hAnsi="Times New Roman" w:cs="Times New Roman"/>
          <w:sz w:val="28"/>
          <w:szCs w:val="28"/>
        </w:rPr>
        <w:t>• совершенные технологии;</w:t>
      </w:r>
    </w:p>
    <w:p w:rsidR="006B6605" w:rsidRPr="006B6605" w:rsidRDefault="006B6605" w:rsidP="00497DDC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6605">
        <w:rPr>
          <w:rFonts w:ascii="Times New Roman" w:hAnsi="Times New Roman" w:cs="Times New Roman"/>
          <w:sz w:val="28"/>
          <w:szCs w:val="28"/>
        </w:rPr>
        <w:t>• низкие издержки;</w:t>
      </w:r>
    </w:p>
    <w:p w:rsidR="006B6605" w:rsidRPr="006B6605" w:rsidRDefault="006B6605" w:rsidP="00497DDC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6605">
        <w:rPr>
          <w:rFonts w:ascii="Times New Roman" w:hAnsi="Times New Roman" w:cs="Times New Roman"/>
          <w:sz w:val="28"/>
          <w:szCs w:val="28"/>
        </w:rPr>
        <w:t>• преимущества в области конкуренции;</w:t>
      </w:r>
    </w:p>
    <w:p w:rsidR="006B6605" w:rsidRPr="006B6605" w:rsidRDefault="006B6605" w:rsidP="00497DDC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6605">
        <w:rPr>
          <w:rFonts w:ascii="Times New Roman" w:hAnsi="Times New Roman" w:cs="Times New Roman"/>
          <w:sz w:val="28"/>
          <w:szCs w:val="28"/>
        </w:rPr>
        <w:t>• наличие инновационных разработок и возможностей для их реализации;</w:t>
      </w:r>
    </w:p>
    <w:p w:rsidR="006B6605" w:rsidRPr="006B6605" w:rsidRDefault="006B6605" w:rsidP="00497DDC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6605">
        <w:rPr>
          <w:rFonts w:ascii="Times New Roman" w:hAnsi="Times New Roman" w:cs="Times New Roman"/>
          <w:sz w:val="28"/>
          <w:szCs w:val="28"/>
        </w:rPr>
        <w:t>• эффективное руководство организацией.</w:t>
      </w:r>
    </w:p>
    <w:p w:rsidR="006B6605" w:rsidRPr="006B6605" w:rsidRDefault="006B6605" w:rsidP="00497DDC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B6605">
        <w:rPr>
          <w:rFonts w:ascii="Times New Roman" w:hAnsi="Times New Roman" w:cs="Times New Roman"/>
          <w:b/>
          <w:i/>
          <w:sz w:val="28"/>
          <w:szCs w:val="28"/>
        </w:rPr>
        <w:t>СЛАБЫЕ СТОРОНЫ:</w:t>
      </w:r>
    </w:p>
    <w:p w:rsidR="006B6605" w:rsidRPr="006B6605" w:rsidRDefault="006B6605" w:rsidP="00497DDC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6605">
        <w:rPr>
          <w:rFonts w:ascii="Times New Roman" w:hAnsi="Times New Roman" w:cs="Times New Roman"/>
          <w:sz w:val="28"/>
          <w:szCs w:val="28"/>
        </w:rPr>
        <w:t>• нет ясных стратегических направлений;</w:t>
      </w:r>
    </w:p>
    <w:p w:rsidR="006B6605" w:rsidRPr="006B6605" w:rsidRDefault="006B6605" w:rsidP="00497DDC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6605">
        <w:rPr>
          <w:rFonts w:ascii="Times New Roman" w:hAnsi="Times New Roman" w:cs="Times New Roman"/>
          <w:sz w:val="28"/>
          <w:szCs w:val="28"/>
        </w:rPr>
        <w:t>• ухудшающаяся конкурентная позиция;</w:t>
      </w:r>
    </w:p>
    <w:p w:rsidR="006B6605" w:rsidRPr="006B6605" w:rsidRDefault="006B6605" w:rsidP="00497DDC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6605">
        <w:rPr>
          <w:rFonts w:ascii="Times New Roman" w:hAnsi="Times New Roman" w:cs="Times New Roman"/>
          <w:sz w:val="28"/>
          <w:szCs w:val="28"/>
        </w:rPr>
        <w:lastRenderedPageBreak/>
        <w:t>• устаревшее оборудование;</w:t>
      </w:r>
    </w:p>
    <w:p w:rsidR="006B6605" w:rsidRPr="006B6605" w:rsidRDefault="006B6605" w:rsidP="00497DDC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6605">
        <w:rPr>
          <w:rFonts w:ascii="Times New Roman" w:hAnsi="Times New Roman" w:cs="Times New Roman"/>
          <w:sz w:val="28"/>
          <w:szCs w:val="28"/>
        </w:rPr>
        <w:t>• более низкая прибыльность, потому что...;</w:t>
      </w:r>
    </w:p>
    <w:p w:rsidR="006B6605" w:rsidRPr="006B6605" w:rsidRDefault="006B6605" w:rsidP="00497DDC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6605">
        <w:rPr>
          <w:rFonts w:ascii="Times New Roman" w:hAnsi="Times New Roman" w:cs="Times New Roman"/>
          <w:sz w:val="28"/>
          <w:szCs w:val="28"/>
        </w:rPr>
        <w:t>• недостаток управленческих знаний и отсутствие ключевой информации по тем или иным вопросам;</w:t>
      </w:r>
    </w:p>
    <w:p w:rsidR="006B6605" w:rsidRPr="006B6605" w:rsidRDefault="006B6605" w:rsidP="00497DDC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6605">
        <w:rPr>
          <w:rFonts w:ascii="Times New Roman" w:hAnsi="Times New Roman" w:cs="Times New Roman"/>
          <w:sz w:val="28"/>
          <w:szCs w:val="28"/>
        </w:rPr>
        <w:t>• недостаточный контроль за реализацией управленческих решений;</w:t>
      </w:r>
    </w:p>
    <w:p w:rsidR="006B6605" w:rsidRPr="006B6605" w:rsidRDefault="006B6605" w:rsidP="00497DDC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6605">
        <w:rPr>
          <w:rFonts w:ascii="Times New Roman" w:hAnsi="Times New Roman" w:cs="Times New Roman"/>
          <w:sz w:val="28"/>
          <w:szCs w:val="28"/>
        </w:rPr>
        <w:t>• внутренние производственные проблемы;</w:t>
      </w:r>
    </w:p>
    <w:p w:rsidR="006B6605" w:rsidRPr="006B6605" w:rsidRDefault="006B6605" w:rsidP="00497DDC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6605">
        <w:rPr>
          <w:rFonts w:ascii="Times New Roman" w:hAnsi="Times New Roman" w:cs="Times New Roman"/>
          <w:sz w:val="28"/>
          <w:szCs w:val="28"/>
        </w:rPr>
        <w:t>• низкая</w:t>
      </w:r>
    </w:p>
    <w:p w:rsidR="006B6605" w:rsidRPr="006B6605" w:rsidRDefault="006B6605" w:rsidP="00497DDC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6605">
        <w:rPr>
          <w:rFonts w:ascii="Times New Roman" w:hAnsi="Times New Roman" w:cs="Times New Roman"/>
          <w:sz w:val="28"/>
          <w:szCs w:val="28"/>
        </w:rPr>
        <w:t>• отставание в области исследований и разработок;</w:t>
      </w:r>
    </w:p>
    <w:p w:rsidR="006B6605" w:rsidRPr="006B6605" w:rsidRDefault="006B6605" w:rsidP="00497DDC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6605">
        <w:rPr>
          <w:rFonts w:ascii="Times New Roman" w:hAnsi="Times New Roman" w:cs="Times New Roman"/>
          <w:sz w:val="28"/>
          <w:szCs w:val="28"/>
        </w:rPr>
        <w:t>• очень узкий ассортимент услуг;</w:t>
      </w:r>
    </w:p>
    <w:p w:rsidR="006B6605" w:rsidRPr="006B6605" w:rsidRDefault="006B6605" w:rsidP="00497DDC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6605">
        <w:rPr>
          <w:rFonts w:ascii="Times New Roman" w:hAnsi="Times New Roman" w:cs="Times New Roman"/>
          <w:sz w:val="28"/>
          <w:szCs w:val="28"/>
        </w:rPr>
        <w:t>• отсутствие полной информации о рынке;</w:t>
      </w:r>
    </w:p>
    <w:p w:rsidR="006B6605" w:rsidRPr="006B6605" w:rsidRDefault="006B6605" w:rsidP="00497DDC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6605">
        <w:rPr>
          <w:rFonts w:ascii="Times New Roman" w:hAnsi="Times New Roman" w:cs="Times New Roman"/>
          <w:sz w:val="28"/>
          <w:szCs w:val="28"/>
        </w:rPr>
        <w:t>• недостаточная осведомленность о конкурентах;</w:t>
      </w:r>
    </w:p>
    <w:p w:rsidR="006B6605" w:rsidRPr="006B6605" w:rsidRDefault="006B6605" w:rsidP="00497DDC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6605">
        <w:rPr>
          <w:rFonts w:ascii="Times New Roman" w:hAnsi="Times New Roman" w:cs="Times New Roman"/>
          <w:sz w:val="28"/>
          <w:szCs w:val="28"/>
        </w:rPr>
        <w:t>• низкая результативность маркетинговой деятельности;</w:t>
      </w:r>
    </w:p>
    <w:p w:rsidR="006B6605" w:rsidRPr="006B6605" w:rsidRDefault="006B6605" w:rsidP="00497DDC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6605">
        <w:rPr>
          <w:rFonts w:ascii="Times New Roman" w:hAnsi="Times New Roman" w:cs="Times New Roman"/>
          <w:sz w:val="28"/>
          <w:szCs w:val="28"/>
        </w:rPr>
        <w:t>• отсутствие финансирования необходимых изменений в стратегии.</w:t>
      </w:r>
    </w:p>
    <w:p w:rsidR="006B6605" w:rsidRPr="006B6605" w:rsidRDefault="006B6605" w:rsidP="00497DDC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B6605">
        <w:rPr>
          <w:rFonts w:ascii="Times New Roman" w:hAnsi="Times New Roman" w:cs="Times New Roman"/>
          <w:b/>
          <w:i/>
          <w:sz w:val="28"/>
          <w:szCs w:val="28"/>
        </w:rPr>
        <w:t>ВОЗМОЖНОСТИ:</w:t>
      </w:r>
    </w:p>
    <w:p w:rsidR="006B6605" w:rsidRPr="006B6605" w:rsidRDefault="006B6605" w:rsidP="00497DDC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6605">
        <w:rPr>
          <w:rFonts w:ascii="Times New Roman" w:hAnsi="Times New Roman" w:cs="Times New Roman"/>
          <w:sz w:val="28"/>
          <w:szCs w:val="28"/>
        </w:rPr>
        <w:t>• выход на новые рынки или сегменты рынка;</w:t>
      </w:r>
    </w:p>
    <w:p w:rsidR="006B6605" w:rsidRPr="006B6605" w:rsidRDefault="006B6605" w:rsidP="00497DDC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6605">
        <w:rPr>
          <w:rFonts w:ascii="Times New Roman" w:hAnsi="Times New Roman" w:cs="Times New Roman"/>
          <w:sz w:val="28"/>
          <w:szCs w:val="28"/>
        </w:rPr>
        <w:t>• расширение производства;</w:t>
      </w:r>
    </w:p>
    <w:p w:rsidR="006B6605" w:rsidRPr="006B6605" w:rsidRDefault="006B6605" w:rsidP="00497DDC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6605">
        <w:rPr>
          <w:rFonts w:ascii="Times New Roman" w:hAnsi="Times New Roman" w:cs="Times New Roman"/>
          <w:sz w:val="28"/>
          <w:szCs w:val="28"/>
        </w:rPr>
        <w:t>• предоставление разнообразных, в том числе сопутствующих, АТУ.</w:t>
      </w:r>
    </w:p>
    <w:p w:rsidR="006B6605" w:rsidRPr="006B6605" w:rsidRDefault="006B6605" w:rsidP="00497DDC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B6605">
        <w:rPr>
          <w:rFonts w:ascii="Times New Roman" w:hAnsi="Times New Roman" w:cs="Times New Roman"/>
          <w:b/>
          <w:i/>
          <w:sz w:val="28"/>
          <w:szCs w:val="28"/>
        </w:rPr>
        <w:t>УГРОЗЫ:</w:t>
      </w:r>
    </w:p>
    <w:p w:rsidR="006B6605" w:rsidRPr="006B6605" w:rsidRDefault="006B6605" w:rsidP="00497DDC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6605">
        <w:rPr>
          <w:rFonts w:ascii="Times New Roman" w:hAnsi="Times New Roman" w:cs="Times New Roman"/>
          <w:sz w:val="28"/>
          <w:szCs w:val="28"/>
        </w:rPr>
        <w:t>• возможность появления новых конкурентов;</w:t>
      </w:r>
    </w:p>
    <w:p w:rsidR="006B6605" w:rsidRPr="006B6605" w:rsidRDefault="006B6605" w:rsidP="00497DDC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6605">
        <w:rPr>
          <w:rFonts w:ascii="Times New Roman" w:hAnsi="Times New Roman" w:cs="Times New Roman"/>
          <w:sz w:val="28"/>
          <w:szCs w:val="28"/>
        </w:rPr>
        <w:t>• рост продаж замещающих АТУ;</w:t>
      </w:r>
    </w:p>
    <w:p w:rsidR="006B6605" w:rsidRPr="006B6605" w:rsidRDefault="006B6605" w:rsidP="00497DDC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6605">
        <w:rPr>
          <w:rFonts w:ascii="Times New Roman" w:hAnsi="Times New Roman" w:cs="Times New Roman"/>
          <w:sz w:val="28"/>
          <w:szCs w:val="28"/>
        </w:rPr>
        <w:t>• замедление роста рынка;</w:t>
      </w:r>
    </w:p>
    <w:p w:rsidR="006B6605" w:rsidRPr="006B6605" w:rsidRDefault="006B6605" w:rsidP="00497DDC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6605">
        <w:rPr>
          <w:rFonts w:ascii="Times New Roman" w:hAnsi="Times New Roman" w:cs="Times New Roman"/>
          <w:sz w:val="28"/>
          <w:szCs w:val="28"/>
        </w:rPr>
        <w:t>• неблагоприятная политика правительства;</w:t>
      </w:r>
    </w:p>
    <w:p w:rsidR="006B6605" w:rsidRPr="006B6605" w:rsidRDefault="006B6605" w:rsidP="00497DDC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6605">
        <w:rPr>
          <w:rFonts w:ascii="Times New Roman" w:hAnsi="Times New Roman" w:cs="Times New Roman"/>
          <w:sz w:val="28"/>
          <w:szCs w:val="28"/>
        </w:rPr>
        <w:t>• возрастающее конкурентное давление;</w:t>
      </w:r>
    </w:p>
    <w:p w:rsidR="006B6605" w:rsidRPr="006B6605" w:rsidRDefault="006B6605" w:rsidP="00497DDC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6605">
        <w:rPr>
          <w:rFonts w:ascii="Times New Roman" w:hAnsi="Times New Roman" w:cs="Times New Roman"/>
          <w:sz w:val="28"/>
          <w:szCs w:val="28"/>
        </w:rPr>
        <w:t>• завершение жизненного цикла АТУ;</w:t>
      </w:r>
    </w:p>
    <w:p w:rsidR="006B6605" w:rsidRPr="006B6605" w:rsidRDefault="006B6605" w:rsidP="00497DDC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6605">
        <w:rPr>
          <w:rFonts w:ascii="Times New Roman" w:hAnsi="Times New Roman" w:cs="Times New Roman"/>
          <w:sz w:val="28"/>
          <w:szCs w:val="28"/>
        </w:rPr>
        <w:lastRenderedPageBreak/>
        <w:t>• возрастание требований со стороны покупателей и поставщиков;</w:t>
      </w:r>
    </w:p>
    <w:p w:rsidR="006B6605" w:rsidRPr="006B6605" w:rsidRDefault="006B6605" w:rsidP="00497DDC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6605">
        <w:rPr>
          <w:rFonts w:ascii="Times New Roman" w:hAnsi="Times New Roman" w:cs="Times New Roman"/>
          <w:sz w:val="28"/>
          <w:szCs w:val="28"/>
        </w:rPr>
        <w:t>• изменение потребностей покупателей;</w:t>
      </w:r>
    </w:p>
    <w:p w:rsidR="006B6605" w:rsidRPr="006B6605" w:rsidRDefault="006B6605" w:rsidP="00497DDC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6605">
        <w:rPr>
          <w:rFonts w:ascii="Times New Roman" w:hAnsi="Times New Roman" w:cs="Times New Roman"/>
          <w:sz w:val="28"/>
          <w:szCs w:val="28"/>
        </w:rPr>
        <w:t>• неблагоприятные демографические, экономические, социальные и другие изменения.</w:t>
      </w:r>
    </w:p>
    <w:p w:rsidR="006B6605" w:rsidRDefault="006B6605" w:rsidP="00497DDC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6605">
        <w:rPr>
          <w:rFonts w:ascii="Times New Roman" w:hAnsi="Times New Roman" w:cs="Times New Roman"/>
          <w:sz w:val="28"/>
          <w:szCs w:val="28"/>
        </w:rPr>
        <w:t>Пример:</w:t>
      </w: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2263"/>
        <w:gridCol w:w="2127"/>
        <w:gridCol w:w="5238"/>
      </w:tblGrid>
      <w:tr w:rsidR="006B6605" w:rsidTr="00D72607">
        <w:tc>
          <w:tcPr>
            <w:tcW w:w="2263" w:type="dxa"/>
          </w:tcPr>
          <w:p w:rsidR="006B6605" w:rsidRPr="006B6605" w:rsidRDefault="006B6605" w:rsidP="00A70570">
            <w:pPr>
              <w:tabs>
                <w:tab w:val="left" w:pos="112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6B6605">
              <w:rPr>
                <w:rFonts w:ascii="Times New Roman" w:hAnsi="Times New Roman" w:cs="Times New Roman"/>
                <w:b/>
                <w:sz w:val="24"/>
                <w:szCs w:val="28"/>
              </w:rPr>
              <w:t>ЭЛЕМЕНТ МАТРИЦЫ</w:t>
            </w:r>
          </w:p>
        </w:tc>
        <w:tc>
          <w:tcPr>
            <w:tcW w:w="2127" w:type="dxa"/>
          </w:tcPr>
          <w:p w:rsidR="006B6605" w:rsidRPr="006B6605" w:rsidRDefault="006B6605" w:rsidP="00A70570">
            <w:pPr>
              <w:tabs>
                <w:tab w:val="left" w:pos="112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6B6605">
              <w:rPr>
                <w:rFonts w:ascii="Times New Roman" w:hAnsi="Times New Roman" w:cs="Times New Roman"/>
                <w:b/>
                <w:sz w:val="24"/>
                <w:szCs w:val="28"/>
              </w:rPr>
              <w:t>НАПРАВЛЕНИЕ ДВИЖЕНИЯ</w:t>
            </w:r>
          </w:p>
        </w:tc>
        <w:tc>
          <w:tcPr>
            <w:tcW w:w="5238" w:type="dxa"/>
          </w:tcPr>
          <w:p w:rsidR="006B6605" w:rsidRPr="006B6605" w:rsidRDefault="006B6605" w:rsidP="00A70570">
            <w:pPr>
              <w:tabs>
                <w:tab w:val="left" w:pos="112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6B6605">
              <w:rPr>
                <w:rFonts w:ascii="Times New Roman" w:hAnsi="Times New Roman" w:cs="Times New Roman"/>
                <w:b/>
                <w:sz w:val="24"/>
                <w:szCs w:val="28"/>
              </w:rPr>
              <w:t>ХАРАКТЕРИСТИКИ</w:t>
            </w:r>
          </w:p>
        </w:tc>
      </w:tr>
      <w:tr w:rsidR="006B6605" w:rsidTr="00D72607">
        <w:tc>
          <w:tcPr>
            <w:tcW w:w="9628" w:type="dxa"/>
            <w:gridSpan w:val="3"/>
          </w:tcPr>
          <w:p w:rsidR="006B6605" w:rsidRPr="006B6605" w:rsidRDefault="006B6605" w:rsidP="00A70570">
            <w:pPr>
              <w:tabs>
                <w:tab w:val="left" w:pos="1122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НАСТОЯЩЕЕ ВРЕМЯ</w:t>
            </w:r>
          </w:p>
        </w:tc>
      </w:tr>
      <w:tr w:rsidR="006B6605" w:rsidTr="00D72607">
        <w:tc>
          <w:tcPr>
            <w:tcW w:w="2263" w:type="dxa"/>
          </w:tcPr>
          <w:p w:rsidR="006B6605" w:rsidRPr="00D72607" w:rsidRDefault="00617C6A" w:rsidP="00A70570">
            <w:pPr>
              <w:tabs>
                <w:tab w:val="left" w:pos="1122"/>
              </w:tabs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D72607">
              <w:rPr>
                <w:rFonts w:ascii="Times New Roman" w:hAnsi="Times New Roman" w:cs="Times New Roman"/>
                <w:b/>
                <w:sz w:val="24"/>
                <w:szCs w:val="28"/>
              </w:rPr>
              <w:t>СИЛЬНЫЕ СТОРОНЫ</w:t>
            </w:r>
          </w:p>
        </w:tc>
        <w:tc>
          <w:tcPr>
            <w:tcW w:w="2127" w:type="dxa"/>
          </w:tcPr>
          <w:p w:rsidR="006B6605" w:rsidRDefault="008433E9" w:rsidP="00A70570">
            <w:pPr>
              <w:tabs>
                <w:tab w:val="left" w:pos="112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6E5CF706" wp14:editId="7F7D8F19">
                      <wp:simplePos x="0" y="0"/>
                      <wp:positionH relativeFrom="column">
                        <wp:posOffset>857250</wp:posOffset>
                      </wp:positionH>
                      <wp:positionV relativeFrom="paragraph">
                        <wp:posOffset>372745</wp:posOffset>
                      </wp:positionV>
                      <wp:extent cx="45719" cy="3009900"/>
                      <wp:effectExtent l="76200" t="38100" r="69215" b="38100"/>
                      <wp:wrapNone/>
                      <wp:docPr id="115" name="Стрелка вверх 1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719" cy="3009900"/>
                              </a:xfrm>
                              <a:prstGeom prst="upArrow">
                                <a:avLst/>
                              </a:prstGeom>
                              <a:solidFill>
                                <a:schemeClr val="tx1"/>
                              </a:solidFill>
                              <a:ln w="571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419370B" id="_x0000_t68" coordsize="21600,21600" o:spt="68" adj="5400,5400" path="m0@0l@1@0@1,21600@2,21600@2@0,21600@0,10800,xe">
                      <v:stroke joinstyle="miter"/>
                      <v:formulas>
                        <v:f eqn="val #0"/>
                        <v:f eqn="val #1"/>
                        <v:f eqn="sum 21600 0 #1"/>
                        <v:f eqn="prod #0 #1 10800"/>
                        <v:f eqn="sum #0 0 @3"/>
                      </v:formulas>
                      <v:path o:connecttype="custom" o:connectlocs="10800,0;0,@0;10800,21600;21600,@0" o:connectangles="270,180,90,0" textboxrect="@1,@4,@2,21600"/>
                      <v:handles>
                        <v:h position="#1,#0" xrange="0,10800" yrange="0,21600"/>
                      </v:handles>
                    </v:shapetype>
                    <v:shape id="Стрелка вверх 115" o:spid="_x0000_s1026" type="#_x0000_t68" style="position:absolute;margin-left:67.5pt;margin-top:29.35pt;width:3.6pt;height:237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" adj="164" fillcolor="black [3213]" strokecolor="black [3213]" strokeweight="4.5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63E17265" wp14:editId="5AEE8746">
                      <wp:simplePos x="0" y="0"/>
                      <wp:positionH relativeFrom="column">
                        <wp:posOffset>294641</wp:posOffset>
                      </wp:positionH>
                      <wp:positionV relativeFrom="paragraph">
                        <wp:posOffset>372744</wp:posOffset>
                      </wp:positionV>
                      <wp:extent cx="45719" cy="4105275"/>
                      <wp:effectExtent l="76200" t="19050" r="69215" b="66675"/>
                      <wp:wrapNone/>
                      <wp:docPr id="114" name="Стрелка вниз 1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719" cy="4105275"/>
                              </a:xfrm>
                              <a:prstGeom prst="downArrow">
                                <a:avLst/>
                              </a:prstGeom>
                              <a:solidFill>
                                <a:schemeClr val="tx1"/>
                              </a:solidFill>
                              <a:ln w="571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EF7161A" id="_x0000_t67" coordsize="21600,21600" o:spt="67" adj="16200,5400" path="m0@0l@1@0@1,0@2,0@2@0,21600@0,10800,216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10800,0;0,@0;10800,21600;21600,@0" o:connectangles="270,180,90,0" textboxrect="@1,0,@2,@6"/>
                      <v:handles>
                        <v:h position="#1,#0" xrange="0,10800" yrange="0,21600"/>
                      </v:handles>
                    </v:shapetype>
                    <v:shape id="Стрелка вниз 114" o:spid="_x0000_s1026" type="#_x0000_t67" style="position:absolute;margin-left:23.2pt;margin-top:29.35pt;width:3.6pt;height:323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" adj="21480" fillcolor="black [3213]" strokecolor="black [3213]" strokeweight="4.5pt"/>
                  </w:pict>
                </mc:Fallback>
              </mc:AlternateContent>
            </w:r>
          </w:p>
        </w:tc>
        <w:tc>
          <w:tcPr>
            <w:tcW w:w="5238" w:type="dxa"/>
          </w:tcPr>
          <w:p w:rsidR="006B6605" w:rsidRDefault="00617C6A" w:rsidP="00A70570">
            <w:pPr>
              <w:tabs>
                <w:tab w:val="left" w:pos="112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собственного подвижного состава</w:t>
            </w:r>
          </w:p>
          <w:p w:rsidR="00617C6A" w:rsidRDefault="00617C6A" w:rsidP="00A70570">
            <w:pPr>
              <w:tabs>
                <w:tab w:val="left" w:pos="112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новых автотранспортных средств</w:t>
            </w:r>
          </w:p>
          <w:p w:rsidR="00617C6A" w:rsidRDefault="00617C6A" w:rsidP="00A70570">
            <w:pPr>
              <w:tabs>
                <w:tab w:val="left" w:pos="112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погрузочно-разгрузочного оборудования</w:t>
            </w:r>
          </w:p>
          <w:p w:rsidR="00617C6A" w:rsidRDefault="00617C6A" w:rsidP="00A70570">
            <w:pPr>
              <w:tabs>
                <w:tab w:val="left" w:pos="112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Повышение уровня рентабельности</w:t>
            </w:r>
          </w:p>
          <w:p w:rsidR="00617C6A" w:rsidRDefault="00617C6A" w:rsidP="00A70570">
            <w:pPr>
              <w:tabs>
                <w:tab w:val="left" w:pos="112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производства за отчетный период</w:t>
            </w:r>
          </w:p>
          <w:p w:rsidR="00617C6A" w:rsidRDefault="00617C6A" w:rsidP="00A70570">
            <w:pPr>
              <w:tabs>
                <w:tab w:val="left" w:pos="112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Повышение производительности труда за отчетный период</w:t>
            </w:r>
          </w:p>
          <w:p w:rsidR="00617C6A" w:rsidRDefault="00617C6A" w:rsidP="00A70570">
            <w:pPr>
              <w:tabs>
                <w:tab w:val="left" w:pos="112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собственной ремонтной базы и ремонтных рабочих</w:t>
            </w:r>
          </w:p>
          <w:p w:rsidR="00617C6A" w:rsidRDefault="00617C6A" w:rsidP="00A70570">
            <w:pPr>
              <w:tabs>
                <w:tab w:val="left" w:pos="112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6605" w:rsidTr="00D72607">
        <w:tc>
          <w:tcPr>
            <w:tcW w:w="2263" w:type="dxa"/>
          </w:tcPr>
          <w:p w:rsidR="006B6605" w:rsidRPr="00D72607" w:rsidRDefault="00617C6A" w:rsidP="00A70570">
            <w:pPr>
              <w:tabs>
                <w:tab w:val="left" w:pos="1122"/>
              </w:tabs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D72607">
              <w:rPr>
                <w:rFonts w:ascii="Times New Roman" w:hAnsi="Times New Roman" w:cs="Times New Roman"/>
                <w:b/>
                <w:sz w:val="24"/>
                <w:szCs w:val="28"/>
              </w:rPr>
              <w:t>СЛАБЫЕ СТОРОНЫ</w:t>
            </w:r>
          </w:p>
        </w:tc>
        <w:tc>
          <w:tcPr>
            <w:tcW w:w="2127" w:type="dxa"/>
          </w:tcPr>
          <w:p w:rsidR="006B6605" w:rsidRDefault="006B6605" w:rsidP="00A70570">
            <w:pPr>
              <w:tabs>
                <w:tab w:val="left" w:pos="112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38" w:type="dxa"/>
          </w:tcPr>
          <w:p w:rsidR="006B6605" w:rsidRDefault="00617C6A" w:rsidP="00A70570">
            <w:pPr>
              <w:tabs>
                <w:tab w:val="left" w:pos="112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Обслуживание клиентов только на территории г.Кокшетау</w:t>
            </w:r>
          </w:p>
          <w:p w:rsidR="00617C6A" w:rsidRDefault="00617C6A" w:rsidP="00A70570">
            <w:pPr>
              <w:tabs>
                <w:tab w:val="left" w:pos="112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Неустойчивое финансовое положение</w:t>
            </w:r>
          </w:p>
          <w:p w:rsidR="00617C6A" w:rsidRDefault="00617C6A" w:rsidP="00A70570">
            <w:pPr>
              <w:tabs>
                <w:tab w:val="left" w:pos="112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Высокая себестоимость перевозок</w:t>
            </w:r>
          </w:p>
        </w:tc>
      </w:tr>
      <w:tr w:rsidR="00617C6A" w:rsidTr="00D72607">
        <w:tc>
          <w:tcPr>
            <w:tcW w:w="9628" w:type="dxa"/>
            <w:gridSpan w:val="3"/>
          </w:tcPr>
          <w:p w:rsidR="00617C6A" w:rsidRPr="00D72607" w:rsidRDefault="00617C6A" w:rsidP="00A70570">
            <w:pPr>
              <w:tabs>
                <w:tab w:val="left" w:pos="112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D72607">
              <w:rPr>
                <w:rFonts w:ascii="Times New Roman" w:hAnsi="Times New Roman" w:cs="Times New Roman"/>
                <w:b/>
                <w:sz w:val="24"/>
                <w:szCs w:val="28"/>
              </w:rPr>
              <w:t>БУДУЩЕЕ ВРЕМЯ</w:t>
            </w:r>
          </w:p>
        </w:tc>
      </w:tr>
      <w:tr w:rsidR="006B6605" w:rsidTr="00D72607">
        <w:tc>
          <w:tcPr>
            <w:tcW w:w="2263" w:type="dxa"/>
          </w:tcPr>
          <w:p w:rsidR="006B6605" w:rsidRPr="00D72607" w:rsidRDefault="00617C6A" w:rsidP="00A70570">
            <w:pPr>
              <w:tabs>
                <w:tab w:val="left" w:pos="1122"/>
              </w:tabs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D72607">
              <w:rPr>
                <w:rFonts w:ascii="Times New Roman" w:hAnsi="Times New Roman" w:cs="Times New Roman"/>
                <w:b/>
                <w:sz w:val="24"/>
                <w:szCs w:val="28"/>
              </w:rPr>
              <w:t>НОВЫЕ ВОЗМОЖНОСТИ</w:t>
            </w:r>
          </w:p>
        </w:tc>
        <w:tc>
          <w:tcPr>
            <w:tcW w:w="2127" w:type="dxa"/>
          </w:tcPr>
          <w:p w:rsidR="006B6605" w:rsidRDefault="00D72607" w:rsidP="00A70570">
            <w:pPr>
              <w:tabs>
                <w:tab w:val="left" w:pos="112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856615</wp:posOffset>
                      </wp:positionH>
                      <wp:positionV relativeFrom="paragraph">
                        <wp:posOffset>236855</wp:posOffset>
                      </wp:positionV>
                      <wp:extent cx="45719" cy="1762125"/>
                      <wp:effectExtent l="76200" t="38100" r="69215" b="47625"/>
                      <wp:wrapNone/>
                      <wp:docPr id="116" name="Стрелка вверх 1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45719" cy="1762125"/>
                              </a:xfrm>
                              <a:prstGeom prst="upArrow">
                                <a:avLst/>
                              </a:prstGeom>
                              <a:solidFill>
                                <a:schemeClr val="tx1"/>
                              </a:solidFill>
                              <a:ln w="571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2F04CB" id="Стрелка вверх 116" o:spid="_x0000_s1026" type="#_x0000_t68" style="position:absolute;margin-left:67.45pt;margin-top:18.65pt;width:3.6pt;height:138.75pt;flip:x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" adj="280" fillcolor="black [3213]" strokecolor="black [3213]" strokeweight="4.5pt"/>
                  </w:pict>
                </mc:Fallback>
              </mc:AlternateContent>
            </w:r>
          </w:p>
        </w:tc>
        <w:tc>
          <w:tcPr>
            <w:tcW w:w="5238" w:type="dxa"/>
          </w:tcPr>
          <w:p w:rsidR="006B6605" w:rsidRDefault="00617C6A" w:rsidP="00A70570">
            <w:pPr>
              <w:tabs>
                <w:tab w:val="left" w:pos="112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Обслуживание клиентов только по Акмолинской области</w:t>
            </w:r>
          </w:p>
          <w:p w:rsidR="00617C6A" w:rsidRDefault="00617C6A" w:rsidP="00A70570">
            <w:pPr>
              <w:tabs>
                <w:tab w:val="left" w:pos="112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«Проникновение» на рынок международных перевозок</w:t>
            </w:r>
          </w:p>
          <w:p w:rsidR="00617C6A" w:rsidRDefault="00617C6A" w:rsidP="00A70570">
            <w:pPr>
              <w:tabs>
                <w:tab w:val="left" w:pos="112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Обновление парка подвижного состава за счет утилизации старого подвижного состава</w:t>
            </w:r>
          </w:p>
        </w:tc>
      </w:tr>
      <w:tr w:rsidR="006B6605" w:rsidTr="00D72607">
        <w:tc>
          <w:tcPr>
            <w:tcW w:w="2263" w:type="dxa"/>
          </w:tcPr>
          <w:p w:rsidR="006B6605" w:rsidRPr="00D72607" w:rsidRDefault="00617C6A" w:rsidP="00A70570">
            <w:pPr>
              <w:tabs>
                <w:tab w:val="left" w:pos="1122"/>
              </w:tabs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D72607">
              <w:rPr>
                <w:rFonts w:ascii="Times New Roman" w:hAnsi="Times New Roman" w:cs="Times New Roman"/>
                <w:b/>
                <w:sz w:val="24"/>
                <w:szCs w:val="28"/>
              </w:rPr>
              <w:t>УГРОЗЫ</w:t>
            </w:r>
          </w:p>
        </w:tc>
        <w:tc>
          <w:tcPr>
            <w:tcW w:w="2127" w:type="dxa"/>
          </w:tcPr>
          <w:p w:rsidR="006B6605" w:rsidRDefault="006B6605" w:rsidP="00A70570">
            <w:pPr>
              <w:tabs>
                <w:tab w:val="left" w:pos="112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38" w:type="dxa"/>
          </w:tcPr>
          <w:p w:rsidR="006B6605" w:rsidRDefault="00D72607" w:rsidP="00A70570">
            <w:pPr>
              <w:tabs>
                <w:tab w:val="left" w:pos="112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Большое число конкурентов, осуществляющих аналогичные виды деятельности</w:t>
            </w:r>
          </w:p>
          <w:p w:rsidR="00D72607" w:rsidRDefault="00D72607" w:rsidP="00A70570">
            <w:pPr>
              <w:tabs>
                <w:tab w:val="left" w:pos="112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Рост цен на топливно-энергетические ресурсы</w:t>
            </w:r>
          </w:p>
          <w:p w:rsidR="00D72607" w:rsidRDefault="00D72607" w:rsidP="00A70570">
            <w:pPr>
              <w:tabs>
                <w:tab w:val="left" w:pos="112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Риск в деятельности основных клиентов</w:t>
            </w:r>
            <w:r w:rsidRPr="00B80E1D">
              <w:rPr>
                <w:noProof/>
                <w:sz w:val="26"/>
                <w:szCs w:val="26"/>
                <w:lang w:eastAsia="ru-RU"/>
              </w:rPr>
              <w:t xml:space="preserve"> </w:t>
            </w:r>
          </w:p>
        </w:tc>
      </w:tr>
    </w:tbl>
    <w:p w:rsidR="00144631" w:rsidRDefault="00144631" w:rsidP="00497DDC">
      <w:pPr>
        <w:tabs>
          <w:tab w:val="left" w:pos="1122"/>
        </w:tabs>
        <w:spacing w:before="120" w:after="12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73FB" w:rsidRDefault="00CC73FB" w:rsidP="00497DDC">
      <w:pPr>
        <w:tabs>
          <w:tab w:val="left" w:pos="1122"/>
        </w:tabs>
        <w:spacing w:before="120" w:after="12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C73FB">
        <w:rPr>
          <w:rFonts w:ascii="Times New Roman" w:hAnsi="Times New Roman" w:cs="Times New Roman"/>
          <w:b/>
          <w:sz w:val="28"/>
          <w:szCs w:val="28"/>
        </w:rPr>
        <w:lastRenderedPageBreak/>
        <w:t>ОСОБЕННОСТИ МАРКЕТИНГОВЫХ ИССЛЕДОВАНИЙ</w:t>
      </w:r>
    </w:p>
    <w:p w:rsidR="00A20728" w:rsidRDefault="00E375FB" w:rsidP="00497DDC">
      <w:pPr>
        <w:tabs>
          <w:tab w:val="left" w:pos="1122"/>
        </w:tabs>
        <w:spacing w:before="120" w:after="12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6CE2F787" wp14:editId="5A3EE53C">
            <wp:extent cx="5763674" cy="8696325"/>
            <wp:effectExtent l="0" t="0" r="8890" b="0"/>
            <wp:docPr id="97" name="Рисунок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76579" cy="87157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2585" w:rsidRDefault="00D96496" w:rsidP="00497DDC">
      <w:pPr>
        <w:tabs>
          <w:tab w:val="left" w:pos="1646"/>
        </w:tabs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●Определение потенциальных возможностей рынка</w:t>
      </w:r>
    </w:p>
    <w:p w:rsidR="00D96496" w:rsidRDefault="00D96496" w:rsidP="00497DDC">
      <w:pPr>
        <w:tabs>
          <w:tab w:val="left" w:pos="1646"/>
        </w:tabs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●Анализ распределения долей рынка между фирмами</w:t>
      </w:r>
    </w:p>
    <w:p w:rsidR="00D96496" w:rsidRDefault="00D96496" w:rsidP="00497DDC">
      <w:pPr>
        <w:tabs>
          <w:tab w:val="left" w:pos="1646"/>
        </w:tabs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●Изучение характеристик рынка</w:t>
      </w:r>
    </w:p>
    <w:p w:rsidR="00D96496" w:rsidRDefault="00D96496" w:rsidP="00497DDC">
      <w:pPr>
        <w:tabs>
          <w:tab w:val="left" w:pos="1646"/>
        </w:tabs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●Анализ сбыта</w:t>
      </w:r>
    </w:p>
    <w:p w:rsidR="00D96496" w:rsidRDefault="00D96496" w:rsidP="00497DDC">
      <w:pPr>
        <w:tabs>
          <w:tab w:val="left" w:pos="1646"/>
        </w:tabs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●Определение квот и территорий сбыта</w:t>
      </w:r>
    </w:p>
    <w:p w:rsidR="00D96496" w:rsidRDefault="00D96496" w:rsidP="00497DDC">
      <w:pPr>
        <w:tabs>
          <w:tab w:val="left" w:pos="1646"/>
        </w:tabs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●Изучение каналов распределения и сбыта</w:t>
      </w:r>
    </w:p>
    <w:p w:rsidR="00D96496" w:rsidRDefault="00D96496" w:rsidP="00497DDC">
      <w:pPr>
        <w:tabs>
          <w:tab w:val="left" w:pos="1646"/>
        </w:tabs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●Пробный маркетинг</w:t>
      </w:r>
    </w:p>
    <w:p w:rsidR="00082D83" w:rsidRDefault="00D96496" w:rsidP="00497DDC">
      <w:pPr>
        <w:tabs>
          <w:tab w:val="left" w:pos="1646"/>
        </w:tabs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●Изучение стратегий стимулирования сбыта</w:t>
      </w:r>
    </w:p>
    <w:p w:rsidR="00082D83" w:rsidRPr="00082D83" w:rsidRDefault="00082D83" w:rsidP="00497DDC">
      <w:pPr>
        <w:spacing w:before="120" w:after="12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82D83" w:rsidRDefault="00082D83" w:rsidP="00A02360">
      <w:pPr>
        <w:spacing w:before="120" w:after="12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2D83">
        <w:rPr>
          <w:rFonts w:ascii="Times New Roman" w:hAnsi="Times New Roman" w:cs="Times New Roman"/>
          <w:b/>
          <w:sz w:val="28"/>
          <w:szCs w:val="28"/>
        </w:rPr>
        <w:t xml:space="preserve">ПЕРВИЧНАЯ И ВТОРИЧНАЯ ИНФОРМАЦИЯ, ВНУТРЕННИЕ И ВНЕШНИЕ ИСТОЧНИКИ. </w:t>
      </w:r>
    </w:p>
    <w:p w:rsidR="00082D83" w:rsidRDefault="00082D83" w:rsidP="00A02360">
      <w:pPr>
        <w:spacing w:before="120" w:after="12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2D83">
        <w:rPr>
          <w:rFonts w:ascii="Times New Roman" w:hAnsi="Times New Roman" w:cs="Times New Roman"/>
          <w:b/>
          <w:sz w:val="28"/>
          <w:szCs w:val="28"/>
        </w:rPr>
        <w:t>ПЕРВИЧНАЯ ИНФОРМАЦИЯ: НАБЛЮДЕНИЯ, ОПРОСЫ, ЭКСПЕРИМЕНТ.</w:t>
      </w:r>
    </w:p>
    <w:p w:rsidR="00082D83" w:rsidRPr="00082D83" w:rsidRDefault="00082D83" w:rsidP="00497DDC">
      <w:pPr>
        <w:spacing w:before="120" w:after="120" w:line="36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82D83">
        <w:rPr>
          <w:rFonts w:ascii="Times New Roman" w:hAnsi="Times New Roman" w:cs="Times New Roman"/>
          <w:b/>
          <w:i/>
          <w:sz w:val="28"/>
          <w:szCs w:val="28"/>
        </w:rPr>
        <w:t>СПОСОБЫ СБОРА ИНФОРМАЦИИ В МАРКЕТИНГЕ</w:t>
      </w:r>
    </w:p>
    <w:tbl>
      <w:tblPr>
        <w:tblW w:w="9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1"/>
        <w:gridCol w:w="2126"/>
        <w:gridCol w:w="1843"/>
        <w:gridCol w:w="2410"/>
        <w:gridCol w:w="2136"/>
      </w:tblGrid>
      <w:tr w:rsidR="00082D83" w:rsidTr="00082D83">
        <w:tc>
          <w:tcPr>
            <w:tcW w:w="1271" w:type="dxa"/>
            <w:shd w:val="clear" w:color="auto" w:fill="auto"/>
          </w:tcPr>
          <w:p w:rsidR="00082D83" w:rsidRPr="00082D83" w:rsidRDefault="00082D83" w:rsidP="00497DDC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82D83">
              <w:rPr>
                <w:rFonts w:ascii="Times New Roman" w:hAnsi="Times New Roman" w:cs="Times New Roman"/>
                <w:b/>
              </w:rPr>
              <w:t>Метод</w:t>
            </w:r>
          </w:p>
        </w:tc>
        <w:tc>
          <w:tcPr>
            <w:tcW w:w="2126" w:type="dxa"/>
            <w:shd w:val="clear" w:color="auto" w:fill="auto"/>
          </w:tcPr>
          <w:p w:rsidR="00082D83" w:rsidRPr="00082D83" w:rsidRDefault="00082D83" w:rsidP="00497DDC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82D83">
              <w:rPr>
                <w:rFonts w:ascii="Times New Roman" w:hAnsi="Times New Roman" w:cs="Times New Roman"/>
                <w:b/>
              </w:rPr>
              <w:t>Определение</w:t>
            </w:r>
          </w:p>
        </w:tc>
        <w:tc>
          <w:tcPr>
            <w:tcW w:w="1843" w:type="dxa"/>
            <w:shd w:val="clear" w:color="auto" w:fill="auto"/>
          </w:tcPr>
          <w:p w:rsidR="00082D83" w:rsidRPr="00082D83" w:rsidRDefault="00082D83" w:rsidP="00497DDC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82D83">
              <w:rPr>
                <w:rFonts w:ascii="Times New Roman" w:hAnsi="Times New Roman" w:cs="Times New Roman"/>
                <w:b/>
              </w:rPr>
              <w:t>Формы</w:t>
            </w:r>
          </w:p>
        </w:tc>
        <w:tc>
          <w:tcPr>
            <w:tcW w:w="2410" w:type="dxa"/>
            <w:shd w:val="clear" w:color="auto" w:fill="auto"/>
          </w:tcPr>
          <w:p w:rsidR="00082D83" w:rsidRPr="00082D83" w:rsidRDefault="00082D83" w:rsidP="00497DDC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82D83">
              <w:rPr>
                <w:rFonts w:ascii="Times New Roman" w:hAnsi="Times New Roman" w:cs="Times New Roman"/>
                <w:b/>
              </w:rPr>
              <w:t>Экономический пример</w:t>
            </w:r>
          </w:p>
        </w:tc>
        <w:tc>
          <w:tcPr>
            <w:tcW w:w="2136" w:type="dxa"/>
            <w:shd w:val="clear" w:color="auto" w:fill="auto"/>
          </w:tcPr>
          <w:p w:rsidR="00082D83" w:rsidRPr="00082D83" w:rsidRDefault="00082D83" w:rsidP="00497DDC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82D83">
              <w:rPr>
                <w:rFonts w:ascii="Times New Roman" w:hAnsi="Times New Roman" w:cs="Times New Roman"/>
                <w:b/>
              </w:rPr>
              <w:t>Преимущества и проблемы</w:t>
            </w:r>
          </w:p>
        </w:tc>
      </w:tr>
      <w:tr w:rsidR="00082D83" w:rsidRPr="00082D83" w:rsidTr="00082D83">
        <w:tc>
          <w:tcPr>
            <w:tcW w:w="1271" w:type="dxa"/>
            <w:shd w:val="clear" w:color="auto" w:fill="auto"/>
          </w:tcPr>
          <w:p w:rsidR="00082D83" w:rsidRPr="00082D83" w:rsidRDefault="00082D83" w:rsidP="00497DDC">
            <w:pPr>
              <w:spacing w:before="120" w:after="120"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82D83">
              <w:rPr>
                <w:rFonts w:ascii="Times New Roman" w:hAnsi="Times New Roman" w:cs="Times New Roman"/>
                <w:sz w:val="18"/>
                <w:szCs w:val="18"/>
              </w:rPr>
              <w:t>1. Первичные исследования</w:t>
            </w:r>
          </w:p>
        </w:tc>
        <w:tc>
          <w:tcPr>
            <w:tcW w:w="2126" w:type="dxa"/>
            <w:shd w:val="clear" w:color="auto" w:fill="auto"/>
          </w:tcPr>
          <w:p w:rsidR="00082D83" w:rsidRPr="00082D83" w:rsidRDefault="00082D83" w:rsidP="00497DDC">
            <w:pPr>
              <w:spacing w:before="120" w:after="120"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82D83">
              <w:rPr>
                <w:rFonts w:ascii="Times New Roman" w:hAnsi="Times New Roman" w:cs="Times New Roman"/>
                <w:sz w:val="18"/>
                <w:szCs w:val="18"/>
              </w:rPr>
              <w:t>Сбор данных при их возникновении</w:t>
            </w:r>
          </w:p>
        </w:tc>
        <w:tc>
          <w:tcPr>
            <w:tcW w:w="1843" w:type="dxa"/>
            <w:shd w:val="clear" w:color="auto" w:fill="auto"/>
          </w:tcPr>
          <w:p w:rsidR="00082D83" w:rsidRPr="00082D83" w:rsidRDefault="00082D83" w:rsidP="00497DDC">
            <w:p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:rsidR="00082D83" w:rsidRPr="00082D83" w:rsidRDefault="00082D83" w:rsidP="00497DDC">
            <w:p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36" w:type="dxa"/>
            <w:shd w:val="clear" w:color="auto" w:fill="auto"/>
          </w:tcPr>
          <w:p w:rsidR="00082D83" w:rsidRPr="00082D83" w:rsidRDefault="00082D83" w:rsidP="00497DDC">
            <w:p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2D83" w:rsidRPr="00082D83" w:rsidTr="00082D83">
        <w:tc>
          <w:tcPr>
            <w:tcW w:w="1271" w:type="dxa"/>
            <w:shd w:val="clear" w:color="auto" w:fill="auto"/>
          </w:tcPr>
          <w:p w:rsidR="00082D83" w:rsidRPr="00082D83" w:rsidRDefault="00082D83" w:rsidP="00497DDC">
            <w:pPr>
              <w:spacing w:before="120" w:after="120"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82D83">
              <w:rPr>
                <w:rFonts w:ascii="Times New Roman" w:hAnsi="Times New Roman" w:cs="Times New Roman"/>
                <w:sz w:val="18"/>
                <w:szCs w:val="18"/>
              </w:rPr>
              <w:t>Наблюдение</w:t>
            </w:r>
          </w:p>
        </w:tc>
        <w:tc>
          <w:tcPr>
            <w:tcW w:w="2126" w:type="dxa"/>
            <w:shd w:val="clear" w:color="auto" w:fill="auto"/>
          </w:tcPr>
          <w:p w:rsidR="00082D83" w:rsidRPr="00082D83" w:rsidRDefault="00082D83" w:rsidP="00497DDC">
            <w:pPr>
              <w:spacing w:before="120" w:after="120"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82D83">
              <w:rPr>
                <w:rFonts w:ascii="Times New Roman" w:hAnsi="Times New Roman" w:cs="Times New Roman"/>
                <w:sz w:val="18"/>
                <w:szCs w:val="18"/>
              </w:rPr>
              <w:t>Планомерный охват воспринимаемых органами чувств обстоятельств без воздействия на объект наблюдения</w:t>
            </w:r>
          </w:p>
        </w:tc>
        <w:tc>
          <w:tcPr>
            <w:tcW w:w="1843" w:type="dxa"/>
            <w:shd w:val="clear" w:color="auto" w:fill="auto"/>
          </w:tcPr>
          <w:p w:rsidR="00082D83" w:rsidRPr="00082D83" w:rsidRDefault="00082D83" w:rsidP="00497DDC">
            <w:pPr>
              <w:spacing w:before="120" w:after="120"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82D83">
              <w:rPr>
                <w:rFonts w:ascii="Times New Roman" w:hAnsi="Times New Roman" w:cs="Times New Roman"/>
                <w:sz w:val="18"/>
                <w:szCs w:val="18"/>
              </w:rPr>
              <w:t>Полевое и лабора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082D83">
              <w:rPr>
                <w:rFonts w:ascii="Times New Roman" w:hAnsi="Times New Roman" w:cs="Times New Roman"/>
                <w:sz w:val="18"/>
                <w:szCs w:val="18"/>
              </w:rPr>
              <w:t>торное, личное, с участием наблюдаю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082D83">
              <w:rPr>
                <w:rFonts w:ascii="Times New Roman" w:hAnsi="Times New Roman" w:cs="Times New Roman"/>
                <w:sz w:val="18"/>
                <w:szCs w:val="18"/>
              </w:rPr>
              <w:t xml:space="preserve"> щего и без его участия</w:t>
            </w:r>
          </w:p>
        </w:tc>
        <w:tc>
          <w:tcPr>
            <w:tcW w:w="2410" w:type="dxa"/>
            <w:shd w:val="clear" w:color="auto" w:fill="auto"/>
          </w:tcPr>
          <w:p w:rsidR="00082D83" w:rsidRPr="00082D83" w:rsidRDefault="00082D83" w:rsidP="00497DDC">
            <w:pPr>
              <w:spacing w:before="120" w:after="120"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82D83">
              <w:rPr>
                <w:rFonts w:ascii="Times New Roman" w:hAnsi="Times New Roman" w:cs="Times New Roman"/>
                <w:sz w:val="18"/>
                <w:szCs w:val="18"/>
              </w:rPr>
              <w:t>Наблюдение за поведением потребителей на остановочных пунктах</w:t>
            </w:r>
          </w:p>
        </w:tc>
        <w:tc>
          <w:tcPr>
            <w:tcW w:w="2136" w:type="dxa"/>
            <w:shd w:val="clear" w:color="auto" w:fill="auto"/>
          </w:tcPr>
          <w:p w:rsidR="00082D83" w:rsidRPr="00082D83" w:rsidRDefault="00082D83" w:rsidP="00497DDC">
            <w:pPr>
              <w:spacing w:before="120" w:after="120"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82D83">
              <w:rPr>
                <w:rFonts w:ascii="Times New Roman" w:hAnsi="Times New Roman" w:cs="Times New Roman"/>
                <w:sz w:val="18"/>
                <w:szCs w:val="18"/>
              </w:rPr>
              <w:t>Часто объективней и точнее, чем опрос. Многие факты не поддаются наблюдению. Высоки расходы.</w:t>
            </w:r>
          </w:p>
        </w:tc>
      </w:tr>
      <w:tr w:rsidR="00082D83" w:rsidRPr="00082D83" w:rsidTr="00082D83">
        <w:tc>
          <w:tcPr>
            <w:tcW w:w="1271" w:type="dxa"/>
            <w:shd w:val="clear" w:color="auto" w:fill="auto"/>
          </w:tcPr>
          <w:p w:rsidR="00082D83" w:rsidRPr="00082D83" w:rsidRDefault="00082D83" w:rsidP="00497DDC">
            <w:pPr>
              <w:spacing w:before="120" w:after="120"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82D83">
              <w:rPr>
                <w:rFonts w:ascii="Times New Roman" w:hAnsi="Times New Roman" w:cs="Times New Roman"/>
                <w:sz w:val="18"/>
                <w:szCs w:val="18"/>
              </w:rPr>
              <w:t>Интервью</w:t>
            </w:r>
          </w:p>
        </w:tc>
        <w:tc>
          <w:tcPr>
            <w:tcW w:w="2126" w:type="dxa"/>
            <w:shd w:val="clear" w:color="auto" w:fill="auto"/>
          </w:tcPr>
          <w:p w:rsidR="00082D83" w:rsidRPr="00082D83" w:rsidRDefault="00082D83" w:rsidP="00497DDC">
            <w:pPr>
              <w:spacing w:before="120" w:after="120"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82D83">
              <w:rPr>
                <w:rFonts w:ascii="Times New Roman" w:hAnsi="Times New Roman" w:cs="Times New Roman"/>
                <w:sz w:val="18"/>
                <w:szCs w:val="18"/>
              </w:rPr>
              <w:t>Опрос участников рынка и экспертов</w:t>
            </w:r>
          </w:p>
        </w:tc>
        <w:tc>
          <w:tcPr>
            <w:tcW w:w="1843" w:type="dxa"/>
            <w:shd w:val="clear" w:color="auto" w:fill="auto"/>
          </w:tcPr>
          <w:p w:rsidR="00082D83" w:rsidRPr="00082D83" w:rsidRDefault="00082D83" w:rsidP="00497DDC">
            <w:pPr>
              <w:spacing w:before="120" w:after="120"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82D83">
              <w:rPr>
                <w:rFonts w:ascii="Times New Roman" w:hAnsi="Times New Roman" w:cs="Times New Roman"/>
                <w:sz w:val="18"/>
                <w:szCs w:val="18"/>
              </w:rPr>
              <w:t>Письменное, устное, по телефону</w:t>
            </w:r>
          </w:p>
        </w:tc>
        <w:tc>
          <w:tcPr>
            <w:tcW w:w="2410" w:type="dxa"/>
            <w:shd w:val="clear" w:color="auto" w:fill="auto"/>
          </w:tcPr>
          <w:p w:rsidR="00082D83" w:rsidRPr="00082D83" w:rsidRDefault="00082D83" w:rsidP="00497DDC">
            <w:pPr>
              <w:spacing w:before="120" w:after="120"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82D83">
              <w:rPr>
                <w:rFonts w:ascii="Times New Roman" w:hAnsi="Times New Roman" w:cs="Times New Roman"/>
                <w:sz w:val="18"/>
                <w:szCs w:val="18"/>
              </w:rPr>
              <w:t>Сбор данных о привычках потребителей, исследования имиджа фирм, исследование мотивации.</w:t>
            </w:r>
          </w:p>
        </w:tc>
        <w:tc>
          <w:tcPr>
            <w:tcW w:w="2136" w:type="dxa"/>
            <w:shd w:val="clear" w:color="auto" w:fill="auto"/>
          </w:tcPr>
          <w:p w:rsidR="00082D83" w:rsidRPr="00082D83" w:rsidRDefault="00082D83" w:rsidP="00497DDC">
            <w:pPr>
              <w:spacing w:before="120" w:after="120"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82D83">
              <w:rPr>
                <w:rFonts w:ascii="Times New Roman" w:hAnsi="Times New Roman" w:cs="Times New Roman"/>
                <w:sz w:val="18"/>
                <w:szCs w:val="18"/>
              </w:rPr>
              <w:t>Исследование не воспринимаемых обсто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082D83">
              <w:rPr>
                <w:rFonts w:ascii="Times New Roman" w:hAnsi="Times New Roman" w:cs="Times New Roman"/>
                <w:sz w:val="18"/>
                <w:szCs w:val="18"/>
              </w:rPr>
              <w:t>ятельств (например, мотивы), надежность интервью. Влияние интервьюера, репрезентативность выборки.</w:t>
            </w:r>
          </w:p>
        </w:tc>
      </w:tr>
      <w:tr w:rsidR="00082D83" w:rsidRPr="00082D83" w:rsidTr="00082D83">
        <w:tc>
          <w:tcPr>
            <w:tcW w:w="1271" w:type="dxa"/>
            <w:shd w:val="clear" w:color="auto" w:fill="auto"/>
          </w:tcPr>
          <w:p w:rsidR="00082D83" w:rsidRPr="00082D83" w:rsidRDefault="00082D83" w:rsidP="00497DDC">
            <w:pPr>
              <w:spacing w:before="120" w:after="120"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82D8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Панель</w:t>
            </w:r>
          </w:p>
        </w:tc>
        <w:tc>
          <w:tcPr>
            <w:tcW w:w="2126" w:type="dxa"/>
            <w:shd w:val="clear" w:color="auto" w:fill="auto"/>
          </w:tcPr>
          <w:p w:rsidR="00082D83" w:rsidRPr="00082D83" w:rsidRDefault="00082D83" w:rsidP="00497DDC">
            <w:pPr>
              <w:spacing w:before="120" w:after="120"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82D83">
              <w:rPr>
                <w:rFonts w:ascii="Times New Roman" w:hAnsi="Times New Roman" w:cs="Times New Roman"/>
                <w:sz w:val="18"/>
                <w:szCs w:val="18"/>
              </w:rPr>
              <w:t>Повторяющийся сбор данных у одной группы через равные промежутки времени</w:t>
            </w:r>
          </w:p>
        </w:tc>
        <w:tc>
          <w:tcPr>
            <w:tcW w:w="1843" w:type="dxa"/>
            <w:shd w:val="clear" w:color="auto" w:fill="auto"/>
          </w:tcPr>
          <w:p w:rsidR="00082D83" w:rsidRPr="00082D83" w:rsidRDefault="00082D83" w:rsidP="00497DDC">
            <w:pPr>
              <w:spacing w:before="120" w:after="120"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82D83">
              <w:rPr>
                <w:rFonts w:ascii="Times New Roman" w:hAnsi="Times New Roman" w:cs="Times New Roman"/>
                <w:sz w:val="18"/>
                <w:szCs w:val="18"/>
              </w:rPr>
              <w:t>Производственная, потребительская</w:t>
            </w:r>
          </w:p>
        </w:tc>
        <w:tc>
          <w:tcPr>
            <w:tcW w:w="2410" w:type="dxa"/>
            <w:shd w:val="clear" w:color="auto" w:fill="auto"/>
          </w:tcPr>
          <w:p w:rsidR="00082D83" w:rsidRPr="00082D83" w:rsidRDefault="00082D83" w:rsidP="00497DDC">
            <w:pPr>
              <w:spacing w:before="120" w:after="120"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82D83">
              <w:rPr>
                <w:rFonts w:ascii="Times New Roman" w:hAnsi="Times New Roman" w:cs="Times New Roman"/>
                <w:sz w:val="18"/>
                <w:szCs w:val="18"/>
              </w:rPr>
              <w:t>Постоянное отслеживание величины грузопотока, пассажиропотока</w:t>
            </w:r>
          </w:p>
        </w:tc>
        <w:tc>
          <w:tcPr>
            <w:tcW w:w="2136" w:type="dxa"/>
            <w:shd w:val="clear" w:color="auto" w:fill="auto"/>
          </w:tcPr>
          <w:p w:rsidR="00082D83" w:rsidRPr="00082D83" w:rsidRDefault="00082D83" w:rsidP="00497DDC">
            <w:pPr>
              <w:spacing w:before="120" w:after="120"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82D83">
              <w:rPr>
                <w:rFonts w:ascii="Times New Roman" w:hAnsi="Times New Roman" w:cs="Times New Roman"/>
                <w:sz w:val="18"/>
                <w:szCs w:val="18"/>
              </w:rPr>
              <w:t>Выявление развития во времени, сезонных колебаний.</w:t>
            </w:r>
          </w:p>
        </w:tc>
      </w:tr>
      <w:tr w:rsidR="00082D83" w:rsidRPr="00082D83" w:rsidTr="00082D83">
        <w:tc>
          <w:tcPr>
            <w:tcW w:w="1271" w:type="dxa"/>
            <w:shd w:val="clear" w:color="auto" w:fill="auto"/>
          </w:tcPr>
          <w:p w:rsidR="00082D83" w:rsidRPr="00082D83" w:rsidRDefault="00082D83" w:rsidP="00497DDC">
            <w:pPr>
              <w:spacing w:before="120" w:after="120"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82D83">
              <w:rPr>
                <w:rFonts w:ascii="Times New Roman" w:hAnsi="Times New Roman" w:cs="Times New Roman"/>
                <w:sz w:val="18"/>
                <w:szCs w:val="18"/>
              </w:rPr>
              <w:t>Эксперимент</w:t>
            </w:r>
          </w:p>
        </w:tc>
        <w:tc>
          <w:tcPr>
            <w:tcW w:w="2126" w:type="dxa"/>
            <w:shd w:val="clear" w:color="auto" w:fill="auto"/>
          </w:tcPr>
          <w:p w:rsidR="00082D83" w:rsidRPr="00082D83" w:rsidRDefault="00082D83" w:rsidP="00497DDC">
            <w:pPr>
              <w:spacing w:before="120" w:after="120"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82D83">
              <w:rPr>
                <w:rFonts w:ascii="Times New Roman" w:hAnsi="Times New Roman" w:cs="Times New Roman"/>
                <w:sz w:val="18"/>
                <w:szCs w:val="18"/>
              </w:rPr>
              <w:t>Исследование влияния одного фактора на другой при одновременном контроле посторонних факторов</w:t>
            </w:r>
          </w:p>
        </w:tc>
        <w:tc>
          <w:tcPr>
            <w:tcW w:w="1843" w:type="dxa"/>
            <w:shd w:val="clear" w:color="auto" w:fill="auto"/>
          </w:tcPr>
          <w:p w:rsidR="00082D83" w:rsidRPr="00082D83" w:rsidRDefault="00082D83" w:rsidP="00497DDC">
            <w:pPr>
              <w:spacing w:before="120" w:after="120"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82D83">
              <w:rPr>
                <w:rFonts w:ascii="Times New Roman" w:hAnsi="Times New Roman" w:cs="Times New Roman"/>
                <w:sz w:val="18"/>
                <w:szCs w:val="18"/>
              </w:rPr>
              <w:t>Полевой, лабораторный</w:t>
            </w:r>
          </w:p>
        </w:tc>
        <w:tc>
          <w:tcPr>
            <w:tcW w:w="2410" w:type="dxa"/>
            <w:shd w:val="clear" w:color="auto" w:fill="auto"/>
          </w:tcPr>
          <w:p w:rsidR="00082D83" w:rsidRPr="00082D83" w:rsidRDefault="00082D83" w:rsidP="00497DDC">
            <w:pPr>
              <w:spacing w:before="120" w:after="120"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82D83">
              <w:rPr>
                <w:rFonts w:ascii="Times New Roman" w:hAnsi="Times New Roman" w:cs="Times New Roman"/>
                <w:sz w:val="18"/>
                <w:szCs w:val="18"/>
              </w:rPr>
              <w:t>Тест рынка, исследование качества услуги, исследование эффективности рекламы</w:t>
            </w:r>
          </w:p>
        </w:tc>
        <w:tc>
          <w:tcPr>
            <w:tcW w:w="2136" w:type="dxa"/>
            <w:shd w:val="clear" w:color="auto" w:fill="auto"/>
          </w:tcPr>
          <w:p w:rsidR="00082D83" w:rsidRPr="00082D83" w:rsidRDefault="00082D83" w:rsidP="00497DDC">
            <w:pPr>
              <w:spacing w:before="120" w:after="120"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82D83">
              <w:rPr>
                <w:rFonts w:ascii="Times New Roman" w:hAnsi="Times New Roman" w:cs="Times New Roman"/>
                <w:sz w:val="18"/>
                <w:szCs w:val="18"/>
              </w:rPr>
              <w:t>Возможность раздельного наблюдения за влиянием переменных. Контроль ситуации, реалистичность условий. Расход времени денег</w:t>
            </w:r>
          </w:p>
        </w:tc>
      </w:tr>
      <w:tr w:rsidR="00082D83" w:rsidRPr="00082D83" w:rsidTr="00082D83">
        <w:tc>
          <w:tcPr>
            <w:tcW w:w="1271" w:type="dxa"/>
            <w:shd w:val="clear" w:color="auto" w:fill="auto"/>
          </w:tcPr>
          <w:p w:rsidR="00082D83" w:rsidRPr="00082D83" w:rsidRDefault="00082D83" w:rsidP="00497DDC">
            <w:pPr>
              <w:spacing w:before="120" w:after="120"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82D83">
              <w:rPr>
                <w:rFonts w:ascii="Times New Roman" w:hAnsi="Times New Roman" w:cs="Times New Roman"/>
                <w:sz w:val="18"/>
                <w:szCs w:val="18"/>
              </w:rPr>
              <w:t>2. Вторичные</w:t>
            </w:r>
          </w:p>
          <w:p w:rsidR="00082D83" w:rsidRPr="00082D83" w:rsidRDefault="00082D83" w:rsidP="00497DDC">
            <w:pPr>
              <w:spacing w:before="120" w:after="120"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82D83">
              <w:rPr>
                <w:rFonts w:ascii="Times New Roman" w:hAnsi="Times New Roman" w:cs="Times New Roman"/>
                <w:sz w:val="18"/>
                <w:szCs w:val="18"/>
              </w:rPr>
              <w:t>исследования</w:t>
            </w:r>
          </w:p>
        </w:tc>
        <w:tc>
          <w:tcPr>
            <w:tcW w:w="2126" w:type="dxa"/>
            <w:shd w:val="clear" w:color="auto" w:fill="auto"/>
          </w:tcPr>
          <w:p w:rsidR="00082D83" w:rsidRPr="00082D83" w:rsidRDefault="00082D83" w:rsidP="00497DDC">
            <w:pPr>
              <w:spacing w:before="120" w:after="120"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82D83">
              <w:rPr>
                <w:rFonts w:ascii="Times New Roman" w:hAnsi="Times New Roman" w:cs="Times New Roman"/>
                <w:sz w:val="18"/>
                <w:szCs w:val="18"/>
              </w:rPr>
              <w:t>Обработка уже имеющихся данных</w:t>
            </w:r>
          </w:p>
        </w:tc>
        <w:tc>
          <w:tcPr>
            <w:tcW w:w="1843" w:type="dxa"/>
            <w:shd w:val="clear" w:color="auto" w:fill="auto"/>
          </w:tcPr>
          <w:p w:rsidR="00082D83" w:rsidRPr="00082D83" w:rsidRDefault="00082D83" w:rsidP="00497DDC">
            <w:pPr>
              <w:spacing w:before="120" w:after="120"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:rsidR="00082D83" w:rsidRPr="00082D83" w:rsidRDefault="00082D83" w:rsidP="00497DDC">
            <w:pPr>
              <w:spacing w:before="120" w:after="120"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82D83">
              <w:rPr>
                <w:rFonts w:ascii="Times New Roman" w:hAnsi="Times New Roman" w:cs="Times New Roman"/>
                <w:sz w:val="18"/>
                <w:szCs w:val="18"/>
              </w:rPr>
              <w:t>Анализ доли рынка с помощью данных учета и внешней статистики</w:t>
            </w:r>
          </w:p>
        </w:tc>
        <w:tc>
          <w:tcPr>
            <w:tcW w:w="2136" w:type="dxa"/>
            <w:shd w:val="clear" w:color="auto" w:fill="auto"/>
          </w:tcPr>
          <w:p w:rsidR="00082D83" w:rsidRPr="00082D83" w:rsidRDefault="00082D83" w:rsidP="00497DDC">
            <w:pPr>
              <w:spacing w:before="120" w:after="120"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82D83">
              <w:rPr>
                <w:rFonts w:ascii="Times New Roman" w:hAnsi="Times New Roman" w:cs="Times New Roman"/>
                <w:sz w:val="18"/>
                <w:szCs w:val="18"/>
              </w:rPr>
              <w:t>Низкие затраты, быстрота. Неполные и устаревшие данные</w:t>
            </w:r>
          </w:p>
        </w:tc>
      </w:tr>
    </w:tbl>
    <w:p w:rsidR="00CB7E51" w:rsidRDefault="00CB7E51" w:rsidP="00497DDC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603B1" w:rsidRDefault="00082D83" w:rsidP="00497DDC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D83">
        <w:rPr>
          <w:rFonts w:ascii="Times New Roman" w:hAnsi="Times New Roman" w:cs="Times New Roman"/>
          <w:b/>
          <w:sz w:val="28"/>
          <w:szCs w:val="28"/>
        </w:rPr>
        <w:t>ВТОРИЧНАЯ ИНФОРМАЦИЯ:</w:t>
      </w:r>
      <w:r w:rsidRPr="00082D83">
        <w:rPr>
          <w:rFonts w:ascii="Times New Roman" w:hAnsi="Times New Roman" w:cs="Times New Roman"/>
          <w:sz w:val="28"/>
          <w:szCs w:val="28"/>
        </w:rPr>
        <w:t xml:space="preserve"> отчетная документация автотранспортного предприятия, статистические данные, коммерческая информация, сведения из газет, журналов, справочников, правительственные публикации, планы местных властей и т.д.</w:t>
      </w:r>
    </w:p>
    <w:p w:rsidR="009603B1" w:rsidRPr="009603B1" w:rsidRDefault="009603B1" w:rsidP="00497DDC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3FDA152B" wp14:editId="2C6AEBB6">
                <wp:simplePos x="0" y="0"/>
                <wp:positionH relativeFrom="column">
                  <wp:posOffset>-7570</wp:posOffset>
                </wp:positionH>
                <wp:positionV relativeFrom="paragraph">
                  <wp:posOffset>181965</wp:posOffset>
                </wp:positionV>
                <wp:extent cx="6139502" cy="546100"/>
                <wp:effectExtent l="19050" t="19050" r="13970" b="25400"/>
                <wp:wrapNone/>
                <wp:docPr id="126" name="Прямоугольник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39502" cy="546100"/>
                        </a:xfrm>
                        <a:prstGeom prst="rect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81737" w:rsidRPr="00881737" w:rsidRDefault="00881737" w:rsidP="009603B1">
                            <w:pPr>
                              <w:keepNext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881737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ТИПОВАЯ СХЕМА ПОЭТАПНОГО ПРОВЕДЕНИЯ МАРКЕТИНГОВОГО ИССЛЕДОВАНИЯ</w:t>
                            </w:r>
                          </w:p>
                          <w:p w:rsidR="00881737" w:rsidRDefault="00881737" w:rsidP="0088173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DA152B" id="Прямоугольник 126" o:spid="_x0000_s1031" style="position:absolute;margin-left:-.6pt;margin-top:14.35pt;width:483.45pt;height:43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" fillcolor="white [3201]" strokecolor="black [3213]" strokeweight="3pt">
                <v:textbox>
                  <w:txbxContent>
                    <w:p w:rsidR="00881737" w:rsidRPr="00881737" w:rsidRDefault="00881737" w:rsidP="009603B1">
                      <w:pPr>
                        <w:keepNext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881737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ТИПОВАЯ СХЕМА ПОЭТАПНОГО ПРОВЕДЕНИЯ МАРКЕТИНГОВОГО ИССЛЕДОВАНИЯ</w:t>
                      </w:r>
                    </w:p>
                    <w:p w:rsidR="00881737" w:rsidRDefault="00881737" w:rsidP="0088173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9603B1" w:rsidRPr="009603B1" w:rsidRDefault="009603B1" w:rsidP="00497DDC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</w:p>
    <w:p w:rsidR="009603B1" w:rsidRDefault="009603B1" w:rsidP="00497DDC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</w:p>
    <w:p w:rsidR="009603B1" w:rsidRPr="00E60019" w:rsidRDefault="009603B1" w:rsidP="00CB7E51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2360">
        <w:rPr>
          <w:rFonts w:ascii="Times New Roman" w:hAnsi="Times New Roman" w:cs="Times New Roman"/>
          <w:b/>
          <w:sz w:val="28"/>
          <w:szCs w:val="28"/>
        </w:rPr>
        <w:t xml:space="preserve">1-ый ЭТАП. </w:t>
      </w:r>
      <w:r w:rsidRPr="00E60019">
        <w:rPr>
          <w:rFonts w:ascii="Times New Roman" w:hAnsi="Times New Roman" w:cs="Times New Roman"/>
          <w:b/>
          <w:sz w:val="28"/>
          <w:szCs w:val="28"/>
        </w:rPr>
        <w:t>Обоснование целесообразности проведения исследования</w:t>
      </w:r>
    </w:p>
    <w:p w:rsidR="009603B1" w:rsidRDefault="009603B1" w:rsidP="00CB7E51">
      <w:pPr>
        <w:spacing w:before="120" w:after="120" w:line="360" w:lineRule="auto"/>
        <w:ind w:firstLine="709"/>
        <w:jc w:val="both"/>
      </w:pPr>
      <w:r w:rsidRPr="00A02360">
        <w:rPr>
          <w:rFonts w:ascii="Times New Roman" w:hAnsi="Times New Roman" w:cs="Times New Roman"/>
          <w:b/>
          <w:sz w:val="28"/>
          <w:szCs w:val="28"/>
        </w:rPr>
        <w:t xml:space="preserve">2-ой ЭТАП. </w:t>
      </w:r>
      <w:r>
        <w:rPr>
          <w:rFonts w:ascii="Times New Roman" w:hAnsi="Times New Roman" w:cs="Times New Roman"/>
          <w:b/>
          <w:sz w:val="28"/>
          <w:szCs w:val="28"/>
        </w:rPr>
        <w:t>Описание и постановка проблемы исследования (определение            предмета исследования)</w:t>
      </w:r>
    </w:p>
    <w:p w:rsidR="009603B1" w:rsidRDefault="009603B1" w:rsidP="00CB7E51">
      <w:pPr>
        <w:spacing w:before="120" w:after="120" w:line="360" w:lineRule="auto"/>
        <w:ind w:firstLine="709"/>
        <w:jc w:val="both"/>
      </w:pPr>
      <w:r w:rsidRPr="00A02360">
        <w:rPr>
          <w:rFonts w:ascii="Times New Roman" w:hAnsi="Times New Roman" w:cs="Times New Roman"/>
          <w:b/>
          <w:sz w:val="28"/>
          <w:szCs w:val="28"/>
        </w:rPr>
        <w:t xml:space="preserve">3-ий ЭТАП. </w:t>
      </w:r>
      <w:r>
        <w:rPr>
          <w:rFonts w:ascii="Times New Roman" w:hAnsi="Times New Roman" w:cs="Times New Roman"/>
          <w:b/>
          <w:sz w:val="28"/>
          <w:szCs w:val="28"/>
        </w:rPr>
        <w:t xml:space="preserve">Определение конкретной цели и задач исследования </w:t>
      </w:r>
    </w:p>
    <w:p w:rsidR="009603B1" w:rsidRDefault="009603B1" w:rsidP="00CB7E51">
      <w:pPr>
        <w:spacing w:before="120" w:after="120" w:line="360" w:lineRule="auto"/>
        <w:ind w:firstLine="709"/>
        <w:jc w:val="both"/>
      </w:pPr>
      <w:r w:rsidRPr="00A02360">
        <w:rPr>
          <w:rFonts w:ascii="Times New Roman" w:hAnsi="Times New Roman" w:cs="Times New Roman"/>
          <w:b/>
          <w:sz w:val="28"/>
          <w:szCs w:val="28"/>
        </w:rPr>
        <w:t xml:space="preserve">4-ый ЭТАП. </w:t>
      </w:r>
      <w:r>
        <w:rPr>
          <w:rFonts w:ascii="Times New Roman" w:hAnsi="Times New Roman" w:cs="Times New Roman"/>
          <w:b/>
          <w:sz w:val="28"/>
          <w:szCs w:val="28"/>
        </w:rPr>
        <w:t>Формирование плана исследования на основе определяющих его факторов</w:t>
      </w:r>
    </w:p>
    <w:p w:rsidR="009603B1" w:rsidRDefault="009603B1" w:rsidP="00CB7E51">
      <w:pPr>
        <w:spacing w:before="120" w:after="120" w:line="360" w:lineRule="auto"/>
        <w:ind w:firstLine="709"/>
        <w:jc w:val="both"/>
      </w:pPr>
      <w:r w:rsidRPr="00A02360">
        <w:rPr>
          <w:rFonts w:ascii="Times New Roman" w:hAnsi="Times New Roman" w:cs="Times New Roman"/>
          <w:b/>
          <w:sz w:val="28"/>
          <w:szCs w:val="28"/>
        </w:rPr>
        <w:t xml:space="preserve">5-ый ЭТАП. </w:t>
      </w:r>
      <w:r>
        <w:rPr>
          <w:rFonts w:ascii="Times New Roman" w:hAnsi="Times New Roman" w:cs="Times New Roman"/>
          <w:b/>
          <w:sz w:val="28"/>
          <w:szCs w:val="28"/>
        </w:rPr>
        <w:t>Сбор, систематизация и анализ вторичной информации в рамках определенной информации</w:t>
      </w:r>
    </w:p>
    <w:p w:rsidR="009603B1" w:rsidRDefault="009603B1" w:rsidP="00CB7E51">
      <w:pPr>
        <w:spacing w:before="120" w:after="120" w:line="360" w:lineRule="auto"/>
        <w:ind w:firstLine="709"/>
        <w:jc w:val="both"/>
      </w:pPr>
      <w:r w:rsidRPr="00A0236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6-ой ЭТАП. </w:t>
      </w:r>
      <w:r>
        <w:rPr>
          <w:rFonts w:ascii="Times New Roman" w:hAnsi="Times New Roman" w:cs="Times New Roman"/>
          <w:b/>
          <w:sz w:val="28"/>
          <w:szCs w:val="28"/>
        </w:rPr>
        <w:t xml:space="preserve">Корректировка разделов плана исследования, ориентированных на получение первичной информации </w:t>
      </w:r>
    </w:p>
    <w:p w:rsidR="009603B1" w:rsidRDefault="009603B1" w:rsidP="00CB7E51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2360">
        <w:rPr>
          <w:rFonts w:ascii="Times New Roman" w:hAnsi="Times New Roman" w:cs="Times New Roman"/>
          <w:b/>
          <w:sz w:val="28"/>
          <w:szCs w:val="28"/>
        </w:rPr>
        <w:t xml:space="preserve">7-ой ЭТАП. </w:t>
      </w:r>
      <w:r>
        <w:rPr>
          <w:rFonts w:ascii="Times New Roman" w:hAnsi="Times New Roman" w:cs="Times New Roman"/>
          <w:b/>
          <w:sz w:val="28"/>
          <w:szCs w:val="28"/>
        </w:rPr>
        <w:t>Проведение исследования и сбор первичных данных</w:t>
      </w:r>
    </w:p>
    <w:p w:rsidR="009603B1" w:rsidRDefault="009603B1" w:rsidP="00CB7E51">
      <w:pPr>
        <w:spacing w:before="120" w:after="120" w:line="360" w:lineRule="auto"/>
        <w:ind w:firstLine="709"/>
        <w:jc w:val="both"/>
      </w:pPr>
      <w:r w:rsidRPr="00A02360">
        <w:rPr>
          <w:rFonts w:ascii="Times New Roman" w:hAnsi="Times New Roman" w:cs="Times New Roman"/>
          <w:b/>
          <w:sz w:val="28"/>
          <w:szCs w:val="28"/>
        </w:rPr>
        <w:t xml:space="preserve">8-ой ЭТАП. </w:t>
      </w:r>
      <w:r>
        <w:rPr>
          <w:rFonts w:ascii="Times New Roman" w:hAnsi="Times New Roman" w:cs="Times New Roman"/>
          <w:b/>
          <w:sz w:val="28"/>
          <w:szCs w:val="28"/>
        </w:rPr>
        <w:t>Систематизация и анализ полученных данных</w:t>
      </w:r>
    </w:p>
    <w:p w:rsidR="00D96496" w:rsidRDefault="009603B1" w:rsidP="00CB7E51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2360">
        <w:rPr>
          <w:rFonts w:ascii="Times New Roman" w:hAnsi="Times New Roman" w:cs="Times New Roman"/>
          <w:b/>
          <w:sz w:val="28"/>
          <w:szCs w:val="28"/>
        </w:rPr>
        <w:t xml:space="preserve">9-ый ЭТАП. </w:t>
      </w:r>
      <w:r>
        <w:rPr>
          <w:rFonts w:ascii="Times New Roman" w:hAnsi="Times New Roman" w:cs="Times New Roman"/>
          <w:b/>
          <w:sz w:val="28"/>
          <w:szCs w:val="28"/>
        </w:rPr>
        <w:t>Обработка результатов, формулирование выводов и результатов</w:t>
      </w:r>
    </w:p>
    <w:p w:rsidR="009603B1" w:rsidRDefault="009603B1" w:rsidP="00CB7E51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2360">
        <w:rPr>
          <w:rFonts w:ascii="Times New Roman" w:hAnsi="Times New Roman" w:cs="Times New Roman"/>
          <w:b/>
          <w:sz w:val="28"/>
          <w:szCs w:val="28"/>
        </w:rPr>
        <w:t xml:space="preserve">10-ый ЭТАП. </w:t>
      </w:r>
      <w:r>
        <w:rPr>
          <w:rFonts w:ascii="Times New Roman" w:hAnsi="Times New Roman" w:cs="Times New Roman"/>
          <w:b/>
          <w:sz w:val="28"/>
          <w:szCs w:val="28"/>
        </w:rPr>
        <w:t>Подготовка и представление отчета с окончательными результатами исследования</w:t>
      </w:r>
    </w:p>
    <w:p w:rsidR="009603B1" w:rsidRDefault="009603B1" w:rsidP="00CB7E51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2360">
        <w:rPr>
          <w:rFonts w:ascii="Times New Roman" w:hAnsi="Times New Roman" w:cs="Times New Roman"/>
          <w:b/>
          <w:sz w:val="28"/>
          <w:szCs w:val="28"/>
        </w:rPr>
        <w:t xml:space="preserve">11-ый ЭТАП. </w:t>
      </w:r>
      <w:r>
        <w:rPr>
          <w:rFonts w:ascii="Times New Roman" w:hAnsi="Times New Roman" w:cs="Times New Roman"/>
          <w:b/>
          <w:sz w:val="28"/>
          <w:szCs w:val="28"/>
        </w:rPr>
        <w:t>Использование результатов исследования</w:t>
      </w:r>
    </w:p>
    <w:p w:rsidR="009603B1" w:rsidRPr="009603B1" w:rsidRDefault="009603B1" w:rsidP="00CB7E51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2360">
        <w:rPr>
          <w:rFonts w:ascii="Times New Roman" w:hAnsi="Times New Roman" w:cs="Times New Roman"/>
          <w:b/>
          <w:sz w:val="28"/>
          <w:szCs w:val="28"/>
        </w:rPr>
        <w:t xml:space="preserve">12-ый ЭТАП. </w:t>
      </w:r>
      <w:r>
        <w:rPr>
          <w:rFonts w:ascii="Times New Roman" w:hAnsi="Times New Roman" w:cs="Times New Roman"/>
          <w:b/>
          <w:sz w:val="28"/>
          <w:szCs w:val="28"/>
        </w:rPr>
        <w:t>Оценка результатов осуществленных мероприятий, предпринятых на основе проведенных исследований («обратная связь»)</w:t>
      </w:r>
    </w:p>
    <w:sectPr w:rsidR="009603B1" w:rsidRPr="009603B1" w:rsidSect="000B5C9A">
      <w:footerReference w:type="default" r:id="rId13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44D3" w:rsidRDefault="004C44D3" w:rsidP="00751F3A">
      <w:pPr>
        <w:spacing w:after="0" w:line="240" w:lineRule="auto"/>
      </w:pPr>
      <w:r>
        <w:separator/>
      </w:r>
    </w:p>
  </w:endnote>
  <w:endnote w:type="continuationSeparator" w:id="0">
    <w:p w:rsidR="004C44D3" w:rsidRDefault="004C44D3" w:rsidP="00751F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1161880"/>
      <w:docPartObj>
        <w:docPartGallery w:val="Page Numbers (Bottom of Page)"/>
        <w:docPartUnique/>
      </w:docPartObj>
    </w:sdtPr>
    <w:sdtEndPr/>
    <w:sdtContent>
      <w:p w:rsidR="00751F3A" w:rsidRDefault="00751F3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5EF3">
          <w:rPr>
            <w:noProof/>
          </w:rPr>
          <w:t>11</w:t>
        </w:r>
        <w:r>
          <w:fldChar w:fldCharType="end"/>
        </w:r>
      </w:p>
    </w:sdtContent>
  </w:sdt>
  <w:p w:rsidR="00751F3A" w:rsidRDefault="00751F3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44D3" w:rsidRDefault="004C44D3" w:rsidP="00751F3A">
      <w:pPr>
        <w:spacing w:after="0" w:line="240" w:lineRule="auto"/>
      </w:pPr>
      <w:r>
        <w:separator/>
      </w:r>
    </w:p>
  </w:footnote>
  <w:footnote w:type="continuationSeparator" w:id="0">
    <w:p w:rsidR="004C44D3" w:rsidRDefault="004C44D3" w:rsidP="00751F3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6C47"/>
    <w:rsid w:val="000128F3"/>
    <w:rsid w:val="00023C95"/>
    <w:rsid w:val="000248AF"/>
    <w:rsid w:val="0006477F"/>
    <w:rsid w:val="00082D83"/>
    <w:rsid w:val="0008738B"/>
    <w:rsid w:val="000B5C9A"/>
    <w:rsid w:val="00102D64"/>
    <w:rsid w:val="00144631"/>
    <w:rsid w:val="00177F4F"/>
    <w:rsid w:val="00202585"/>
    <w:rsid w:val="00203615"/>
    <w:rsid w:val="002053AB"/>
    <w:rsid w:val="00270C1E"/>
    <w:rsid w:val="002737AC"/>
    <w:rsid w:val="0032188F"/>
    <w:rsid w:val="003474E1"/>
    <w:rsid w:val="003A4F15"/>
    <w:rsid w:val="003D2E8B"/>
    <w:rsid w:val="00443256"/>
    <w:rsid w:val="00450558"/>
    <w:rsid w:val="00455668"/>
    <w:rsid w:val="00497DDC"/>
    <w:rsid w:val="004C44D3"/>
    <w:rsid w:val="00511A17"/>
    <w:rsid w:val="00545C38"/>
    <w:rsid w:val="00554B97"/>
    <w:rsid w:val="00596A5A"/>
    <w:rsid w:val="005E2E88"/>
    <w:rsid w:val="005F3ADC"/>
    <w:rsid w:val="00612F95"/>
    <w:rsid w:val="00617C6A"/>
    <w:rsid w:val="00681C93"/>
    <w:rsid w:val="006B6605"/>
    <w:rsid w:val="006E51F3"/>
    <w:rsid w:val="006F5EF3"/>
    <w:rsid w:val="00751F3A"/>
    <w:rsid w:val="00762452"/>
    <w:rsid w:val="00766996"/>
    <w:rsid w:val="007E372E"/>
    <w:rsid w:val="00841013"/>
    <w:rsid w:val="008433E9"/>
    <w:rsid w:val="00867732"/>
    <w:rsid w:val="00876C47"/>
    <w:rsid w:val="00877C31"/>
    <w:rsid w:val="00881737"/>
    <w:rsid w:val="0092246E"/>
    <w:rsid w:val="00943835"/>
    <w:rsid w:val="009603B1"/>
    <w:rsid w:val="0098557E"/>
    <w:rsid w:val="009B5031"/>
    <w:rsid w:val="00A02360"/>
    <w:rsid w:val="00A103F9"/>
    <w:rsid w:val="00A12627"/>
    <w:rsid w:val="00A16698"/>
    <w:rsid w:val="00A20728"/>
    <w:rsid w:val="00A70570"/>
    <w:rsid w:val="00AD13F2"/>
    <w:rsid w:val="00BD78CA"/>
    <w:rsid w:val="00BE7878"/>
    <w:rsid w:val="00BF0B4B"/>
    <w:rsid w:val="00C76DA2"/>
    <w:rsid w:val="00CA1DA0"/>
    <w:rsid w:val="00CB7E51"/>
    <w:rsid w:val="00CC73FB"/>
    <w:rsid w:val="00CC7F21"/>
    <w:rsid w:val="00D13D82"/>
    <w:rsid w:val="00D61ACC"/>
    <w:rsid w:val="00D72607"/>
    <w:rsid w:val="00D776BF"/>
    <w:rsid w:val="00D96496"/>
    <w:rsid w:val="00E130BE"/>
    <w:rsid w:val="00E271A1"/>
    <w:rsid w:val="00E2756B"/>
    <w:rsid w:val="00E375FB"/>
    <w:rsid w:val="00E60019"/>
    <w:rsid w:val="00EA1EBE"/>
    <w:rsid w:val="00EC1AD2"/>
    <w:rsid w:val="00EF34BD"/>
    <w:rsid w:val="00F2570B"/>
    <w:rsid w:val="00F66DC9"/>
    <w:rsid w:val="00FA6D2C"/>
    <w:rsid w:val="00FF4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D74058-AE5E-4D68-9F62-6B1EB0E2E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B5C9A"/>
    <w:pPr>
      <w:keepNext/>
      <w:shd w:val="clear" w:color="auto" w:fill="FFFFFF"/>
      <w:autoSpaceDE w:val="0"/>
      <w:autoSpaceDN w:val="0"/>
      <w:adjustRightInd w:val="0"/>
      <w:spacing w:after="0" w:line="240" w:lineRule="auto"/>
      <w:ind w:firstLine="567"/>
      <w:jc w:val="center"/>
      <w:outlineLvl w:val="0"/>
    </w:pPr>
    <w:rPr>
      <w:rFonts w:ascii="Times New Roman" w:eastAsia="Times New Roman" w:hAnsi="Times New Roman" w:cs="Times New Roman"/>
      <w:color w:val="000000"/>
      <w:sz w:val="24"/>
      <w:szCs w:val="23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128F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FA6D2C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3">
    <w:name w:val="Основной текст3"/>
    <w:basedOn w:val="a"/>
    <w:link w:val="a3"/>
    <w:rsid w:val="00FA6D2C"/>
    <w:pPr>
      <w:widowControl w:val="0"/>
      <w:shd w:val="clear" w:color="auto" w:fill="FFFFFF"/>
      <w:spacing w:after="0" w:line="211" w:lineRule="exact"/>
      <w:ind w:hanging="360"/>
      <w:jc w:val="both"/>
    </w:pPr>
    <w:rPr>
      <w:rFonts w:ascii="Times New Roman" w:eastAsia="Times New Roman" w:hAnsi="Times New Roman" w:cs="Times New Roman"/>
      <w:sz w:val="15"/>
      <w:szCs w:val="15"/>
    </w:rPr>
  </w:style>
  <w:style w:type="character" w:customStyle="1" w:styleId="10">
    <w:name w:val="Заголовок 1 Знак"/>
    <w:basedOn w:val="a0"/>
    <w:link w:val="1"/>
    <w:rsid w:val="000B5C9A"/>
    <w:rPr>
      <w:rFonts w:ascii="Times New Roman" w:eastAsia="Times New Roman" w:hAnsi="Times New Roman" w:cs="Times New Roman"/>
      <w:color w:val="000000"/>
      <w:sz w:val="24"/>
      <w:szCs w:val="23"/>
      <w:shd w:val="clear" w:color="auto" w:fill="FFFFFF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0128F3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a4">
    <w:name w:val="header"/>
    <w:basedOn w:val="a"/>
    <w:link w:val="a5"/>
    <w:uiPriority w:val="99"/>
    <w:unhideWhenUsed/>
    <w:rsid w:val="00751F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51F3A"/>
  </w:style>
  <w:style w:type="paragraph" w:styleId="a6">
    <w:name w:val="footer"/>
    <w:basedOn w:val="a"/>
    <w:link w:val="a7"/>
    <w:uiPriority w:val="99"/>
    <w:unhideWhenUsed/>
    <w:rsid w:val="00751F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51F3A"/>
  </w:style>
  <w:style w:type="paragraph" w:styleId="a8">
    <w:name w:val="Title"/>
    <w:basedOn w:val="a"/>
    <w:link w:val="a9"/>
    <w:qFormat/>
    <w:rsid w:val="00751F3A"/>
    <w:pPr>
      <w:shd w:val="clear" w:color="auto" w:fill="FFFFFF"/>
      <w:autoSpaceDE w:val="0"/>
      <w:autoSpaceDN w:val="0"/>
      <w:adjustRightInd w:val="0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color w:val="000000"/>
      <w:sz w:val="32"/>
      <w:szCs w:val="77"/>
      <w:lang w:val="en-US" w:eastAsia="ru-RU"/>
    </w:rPr>
  </w:style>
  <w:style w:type="character" w:customStyle="1" w:styleId="a9">
    <w:name w:val="Название Знак"/>
    <w:basedOn w:val="a0"/>
    <w:link w:val="a8"/>
    <w:rsid w:val="00751F3A"/>
    <w:rPr>
      <w:rFonts w:ascii="Times New Roman" w:eastAsia="Times New Roman" w:hAnsi="Times New Roman" w:cs="Times New Roman"/>
      <w:color w:val="000000"/>
      <w:sz w:val="32"/>
      <w:szCs w:val="77"/>
      <w:shd w:val="clear" w:color="auto" w:fill="FFFFFF"/>
      <w:lang w:val="en-US" w:eastAsia="ru-RU"/>
    </w:rPr>
  </w:style>
  <w:style w:type="table" w:styleId="aa">
    <w:name w:val="Table Grid"/>
    <w:basedOn w:val="a1"/>
    <w:uiPriority w:val="39"/>
    <w:rsid w:val="006B66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semiHidden/>
    <w:unhideWhenUsed/>
    <w:rsid w:val="00270C1E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</Pages>
  <Words>2939</Words>
  <Characters>16753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Тулеген</dc:creator>
  <cp:keywords/>
  <dc:description/>
  <cp:lastModifiedBy>Тулеген</cp:lastModifiedBy>
  <cp:revision>23</cp:revision>
  <dcterms:created xsi:type="dcterms:W3CDTF">2013-11-22T17:22:00Z</dcterms:created>
  <dcterms:modified xsi:type="dcterms:W3CDTF">2014-09-04T08:03:00Z</dcterms:modified>
</cp:coreProperties>
</file>